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2626"/>
        <w:tblW w:w="963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701"/>
        <w:gridCol w:w="3119"/>
        <w:gridCol w:w="142"/>
        <w:gridCol w:w="1984"/>
        <w:gridCol w:w="2693"/>
      </w:tblGrid>
      <w:tr w:rsidR="00DB1597" w:rsidRPr="009F75E2" w14:paraId="223E4B66" w14:textId="77777777" w:rsidTr="002B1EAD">
        <w:trPr>
          <w:trHeight w:hRule="exact" w:val="399"/>
        </w:trPr>
        <w:tc>
          <w:tcPr>
            <w:tcW w:w="1701" w:type="dxa"/>
            <w:shd w:val="clear" w:color="auto" w:fill="F2F2F2" w:themeFill="background1" w:themeFillShade="F2"/>
            <w:vAlign w:val="center"/>
          </w:tcPr>
          <w:p w14:paraId="7CCD1B25" w14:textId="609D971C" w:rsidR="00DB1597" w:rsidRPr="009F75E2" w:rsidRDefault="00DB1597" w:rsidP="002B1EAD">
            <w:pPr>
              <w:ind w:left="57" w:firstLine="0"/>
              <w:rPr>
                <w:rFonts w:ascii="Calibri" w:eastAsia="Calibri" w:hAnsi="Calibri"/>
                <w:b/>
                <w:bCs/>
                <w:szCs w:val="23"/>
                <w:lang w:eastAsia="en-US"/>
              </w:rPr>
            </w:pPr>
            <w:bookmarkStart w:id="0" w:name="_Hlk90895379"/>
            <w:bookmarkStart w:id="1" w:name="_Hlk93316331"/>
            <w:r w:rsidRPr="009F75E2">
              <w:rPr>
                <w:rFonts w:ascii="Calibri" w:eastAsia="Calibri" w:hAnsi="Calibri"/>
                <w:b/>
                <w:bCs/>
                <w:szCs w:val="23"/>
                <w:lang w:eastAsia="en-US"/>
              </w:rPr>
              <w:t>Policy Name:</w:t>
            </w:r>
          </w:p>
        </w:tc>
        <w:tc>
          <w:tcPr>
            <w:tcW w:w="3119" w:type="dxa"/>
            <w:tcBorders>
              <w:right w:val="double" w:sz="2" w:space="0" w:color="7F7F7F" w:themeColor="text1" w:themeTint="80"/>
            </w:tcBorders>
            <w:shd w:val="clear" w:color="auto" w:fill="auto"/>
            <w:vAlign w:val="center"/>
          </w:tcPr>
          <w:p w14:paraId="639753E6" w14:textId="23741136" w:rsidR="00DB1597" w:rsidRPr="009F75E2" w:rsidRDefault="006D299C" w:rsidP="002B1EAD">
            <w:pPr>
              <w:ind w:left="113" w:firstLine="0"/>
              <w:rPr>
                <w:rFonts w:ascii="Calibri" w:eastAsia="Calibri" w:hAnsi="Calibri"/>
                <w:b/>
                <w:bCs/>
                <w:szCs w:val="23"/>
                <w:lang w:eastAsia="en-US"/>
              </w:rPr>
            </w:pPr>
            <w:r>
              <w:rPr>
                <w:rFonts w:ascii="Calibri" w:eastAsia="Calibri" w:hAnsi="Calibri"/>
                <w:b/>
                <w:bCs/>
                <w:szCs w:val="23"/>
                <w:lang w:eastAsia="en-US"/>
              </w:rPr>
              <w:t xml:space="preserve"> </w:t>
            </w:r>
            <w:r w:rsidR="009762D7">
              <w:rPr>
                <w:rFonts w:ascii="Calibri" w:eastAsia="Calibri" w:hAnsi="Calibri"/>
                <w:b/>
                <w:bCs/>
                <w:szCs w:val="23"/>
                <w:lang w:eastAsia="en-US"/>
              </w:rPr>
              <w:t>Credit Card</w:t>
            </w:r>
            <w:r w:rsidR="0025301A">
              <w:rPr>
                <w:rFonts w:ascii="Calibri" w:eastAsia="Calibri" w:hAnsi="Calibri"/>
                <w:b/>
                <w:bCs/>
                <w:szCs w:val="23"/>
                <w:lang w:eastAsia="en-US"/>
              </w:rPr>
              <w:t xml:space="preserve"> Policy</w:t>
            </w:r>
          </w:p>
        </w:tc>
        <w:tc>
          <w:tcPr>
            <w:tcW w:w="142" w:type="dxa"/>
            <w:vMerge w:val="restart"/>
            <w:tcBorders>
              <w:left w:val="double" w:sz="2" w:space="0" w:color="7F7F7F" w:themeColor="text1" w:themeTint="80"/>
              <w:right w:val="double" w:sz="2" w:space="0" w:color="7F7F7F" w:themeColor="text1" w:themeTint="80"/>
            </w:tcBorders>
            <w:shd w:val="clear" w:color="auto" w:fill="E7E6E6" w:themeFill="background2"/>
            <w:vAlign w:val="center"/>
          </w:tcPr>
          <w:p w14:paraId="3F7A8954" w14:textId="77777777" w:rsidR="00DB1597" w:rsidRPr="009F75E2" w:rsidRDefault="00DB1597" w:rsidP="002B1EAD">
            <w:pPr>
              <w:ind w:left="0" w:firstLine="0"/>
              <w:rPr>
                <w:rFonts w:ascii="Calibri" w:eastAsia="Calibri" w:hAnsi="Calibri"/>
                <w:szCs w:val="23"/>
                <w:lang w:eastAsia="en-US"/>
              </w:rPr>
            </w:pPr>
          </w:p>
        </w:tc>
        <w:tc>
          <w:tcPr>
            <w:tcW w:w="1984" w:type="dxa"/>
            <w:tcBorders>
              <w:left w:val="double" w:sz="2" w:space="0" w:color="7F7F7F" w:themeColor="text1" w:themeTint="80"/>
            </w:tcBorders>
            <w:shd w:val="clear" w:color="auto" w:fill="F2F2F2" w:themeFill="background1" w:themeFillShade="F2"/>
            <w:vAlign w:val="center"/>
          </w:tcPr>
          <w:p w14:paraId="5AF32F22" w14:textId="77777777" w:rsidR="00DB1597" w:rsidRPr="009F75E2" w:rsidRDefault="00DB1597" w:rsidP="002B1EAD">
            <w:pPr>
              <w:ind w:left="57" w:firstLine="0"/>
              <w:rPr>
                <w:rFonts w:ascii="Calibri" w:eastAsia="Calibri" w:hAnsi="Calibri"/>
                <w:szCs w:val="23"/>
                <w:lang w:eastAsia="en-US"/>
              </w:rPr>
            </w:pPr>
            <w:r w:rsidRPr="009F75E2">
              <w:rPr>
                <w:rFonts w:ascii="Calibri" w:eastAsia="Calibri" w:hAnsi="Calibri"/>
                <w:szCs w:val="23"/>
                <w:lang w:eastAsia="en-US"/>
              </w:rPr>
              <w:t xml:space="preserve">Effective Date: </w:t>
            </w:r>
          </w:p>
        </w:tc>
        <w:tc>
          <w:tcPr>
            <w:tcW w:w="2693" w:type="dxa"/>
            <w:vAlign w:val="center"/>
          </w:tcPr>
          <w:p w14:paraId="3E642077" w14:textId="17122AF5" w:rsidR="00DB1597" w:rsidRPr="002B19B1" w:rsidRDefault="00DE1773" w:rsidP="002B1EAD">
            <w:pPr>
              <w:ind w:left="113" w:firstLine="0"/>
              <w:rPr>
                <w:rFonts w:ascii="Calibri" w:eastAsia="Calibri" w:hAnsi="Calibri"/>
                <w:sz w:val="22"/>
                <w:szCs w:val="22"/>
                <w:lang w:eastAsia="en-US"/>
              </w:rPr>
            </w:pPr>
            <w:r>
              <w:rPr>
                <w:rFonts w:ascii="Calibri" w:eastAsia="Calibri" w:hAnsi="Calibri"/>
                <w:sz w:val="22"/>
                <w:szCs w:val="22"/>
                <w:lang w:eastAsia="en-US"/>
              </w:rPr>
              <w:t>May 17, 2024</w:t>
            </w:r>
          </w:p>
        </w:tc>
      </w:tr>
      <w:tr w:rsidR="00DB1597" w:rsidRPr="009F75E2" w14:paraId="6FCF0379" w14:textId="77777777" w:rsidTr="002B1EAD">
        <w:trPr>
          <w:trHeight w:val="397"/>
        </w:trPr>
        <w:tc>
          <w:tcPr>
            <w:tcW w:w="1701" w:type="dxa"/>
            <w:shd w:val="clear" w:color="auto" w:fill="F2F2F2" w:themeFill="background1" w:themeFillShade="F2"/>
            <w:vAlign w:val="center"/>
          </w:tcPr>
          <w:p w14:paraId="4ADF5D8C" w14:textId="768FB59A" w:rsidR="00DB1597" w:rsidRPr="009F75E2" w:rsidRDefault="00DB1597" w:rsidP="002B1EAD">
            <w:pPr>
              <w:ind w:left="57" w:firstLine="0"/>
              <w:rPr>
                <w:rFonts w:ascii="Calibri" w:eastAsia="Calibri" w:hAnsi="Calibri"/>
                <w:b/>
                <w:bCs/>
                <w:szCs w:val="23"/>
                <w:lang w:eastAsia="en-US"/>
              </w:rPr>
            </w:pPr>
            <w:r w:rsidRPr="009F75E2">
              <w:rPr>
                <w:rFonts w:ascii="Calibri" w:eastAsia="Calibri" w:hAnsi="Calibri"/>
                <w:b/>
                <w:bCs/>
                <w:szCs w:val="23"/>
                <w:lang w:eastAsia="en-US"/>
              </w:rPr>
              <w:t>Policy Number</w:t>
            </w:r>
            <w:r w:rsidR="0001495F">
              <w:rPr>
                <w:rFonts w:ascii="Calibri" w:eastAsia="Calibri" w:hAnsi="Calibri"/>
                <w:b/>
                <w:bCs/>
                <w:szCs w:val="23"/>
                <w:lang w:eastAsia="en-US"/>
              </w:rPr>
              <w:t>:</w:t>
            </w:r>
          </w:p>
        </w:tc>
        <w:tc>
          <w:tcPr>
            <w:tcW w:w="3119" w:type="dxa"/>
            <w:tcBorders>
              <w:right w:val="double" w:sz="2" w:space="0" w:color="7F7F7F" w:themeColor="text1" w:themeTint="80"/>
            </w:tcBorders>
            <w:shd w:val="clear" w:color="auto" w:fill="auto"/>
            <w:vAlign w:val="center"/>
          </w:tcPr>
          <w:p w14:paraId="7614A75C" w14:textId="0D75E78D" w:rsidR="00DB1597" w:rsidRPr="009F75E2" w:rsidRDefault="006D299C" w:rsidP="002B1EAD">
            <w:pPr>
              <w:ind w:left="113" w:firstLine="0"/>
              <w:rPr>
                <w:rFonts w:ascii="Calibri" w:eastAsia="Calibri" w:hAnsi="Calibri"/>
                <w:b/>
                <w:bCs/>
                <w:szCs w:val="23"/>
                <w:lang w:eastAsia="en-US"/>
              </w:rPr>
            </w:pPr>
            <w:r>
              <w:rPr>
                <w:rFonts w:ascii="Calibri" w:eastAsia="Calibri" w:hAnsi="Calibri"/>
                <w:b/>
                <w:bCs/>
                <w:szCs w:val="23"/>
                <w:lang w:eastAsia="en-US"/>
              </w:rPr>
              <w:t xml:space="preserve"> </w:t>
            </w:r>
            <w:r w:rsidR="00C17909">
              <w:rPr>
                <w:rFonts w:ascii="Calibri" w:eastAsia="Calibri" w:hAnsi="Calibri"/>
                <w:b/>
                <w:bCs/>
                <w:szCs w:val="23"/>
                <w:lang w:eastAsia="en-US"/>
              </w:rPr>
              <w:t>GG-F</w:t>
            </w:r>
            <w:r w:rsidR="00037FC5">
              <w:rPr>
                <w:rFonts w:ascii="Calibri" w:eastAsia="Calibri" w:hAnsi="Calibri"/>
                <w:b/>
                <w:bCs/>
                <w:szCs w:val="23"/>
                <w:lang w:eastAsia="en-US"/>
              </w:rPr>
              <w:t>I</w:t>
            </w:r>
            <w:r w:rsidR="00C17909">
              <w:rPr>
                <w:rFonts w:ascii="Calibri" w:eastAsia="Calibri" w:hAnsi="Calibri"/>
                <w:b/>
                <w:bCs/>
                <w:szCs w:val="23"/>
                <w:lang w:eastAsia="en-US"/>
              </w:rPr>
              <w:t>-003</w:t>
            </w: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11657D05" w14:textId="77777777" w:rsidR="00DB1597" w:rsidRPr="009F75E2" w:rsidRDefault="00DB1597" w:rsidP="002B1EAD">
            <w:pPr>
              <w:ind w:left="0" w:firstLine="0"/>
              <w:rPr>
                <w:rFonts w:ascii="Calibri" w:eastAsia="Calibri" w:hAnsi="Calibri"/>
                <w:szCs w:val="23"/>
                <w:lang w:eastAsia="en-US"/>
              </w:rPr>
            </w:pPr>
          </w:p>
        </w:tc>
        <w:tc>
          <w:tcPr>
            <w:tcW w:w="1984" w:type="dxa"/>
            <w:tcBorders>
              <w:left w:val="double" w:sz="2" w:space="0" w:color="7F7F7F" w:themeColor="text1" w:themeTint="80"/>
            </w:tcBorders>
            <w:shd w:val="clear" w:color="auto" w:fill="F2F2F2" w:themeFill="background1" w:themeFillShade="F2"/>
            <w:vAlign w:val="center"/>
          </w:tcPr>
          <w:p w14:paraId="7D79E162" w14:textId="77777777" w:rsidR="00DB1597" w:rsidRPr="009F75E2" w:rsidRDefault="00DB1597" w:rsidP="002B1EAD">
            <w:pPr>
              <w:ind w:left="57" w:firstLine="0"/>
              <w:rPr>
                <w:rFonts w:ascii="Calibri" w:eastAsia="Calibri" w:hAnsi="Calibri"/>
                <w:szCs w:val="23"/>
                <w:lang w:eastAsia="en-US"/>
              </w:rPr>
            </w:pPr>
            <w:r w:rsidRPr="009F75E2">
              <w:rPr>
                <w:rFonts w:ascii="Calibri" w:eastAsia="Calibri" w:hAnsi="Calibri"/>
                <w:szCs w:val="23"/>
                <w:lang w:eastAsia="en-US"/>
              </w:rPr>
              <w:t>Approval Date:</w:t>
            </w:r>
          </w:p>
        </w:tc>
        <w:tc>
          <w:tcPr>
            <w:tcW w:w="2693" w:type="dxa"/>
            <w:vAlign w:val="center"/>
          </w:tcPr>
          <w:p w14:paraId="47C87220" w14:textId="34055A98" w:rsidR="00DB1597" w:rsidRPr="002B19B1" w:rsidRDefault="00C17909" w:rsidP="002B1EAD">
            <w:pPr>
              <w:ind w:left="113" w:firstLine="0"/>
              <w:rPr>
                <w:rFonts w:ascii="Calibri" w:eastAsia="Calibri" w:hAnsi="Calibri"/>
                <w:sz w:val="22"/>
                <w:szCs w:val="22"/>
                <w:lang w:eastAsia="en-US"/>
              </w:rPr>
            </w:pPr>
            <w:r>
              <w:rPr>
                <w:rFonts w:ascii="Calibri" w:eastAsia="Calibri" w:hAnsi="Calibri"/>
                <w:sz w:val="22"/>
                <w:szCs w:val="22"/>
                <w:lang w:eastAsia="en-US"/>
              </w:rPr>
              <w:t>May 16, 2024</w:t>
            </w:r>
          </w:p>
        </w:tc>
      </w:tr>
      <w:tr w:rsidR="00492ABF" w:rsidRPr="009F75E2" w14:paraId="424B8AFC" w14:textId="77777777" w:rsidTr="002B1EAD">
        <w:trPr>
          <w:trHeight w:hRule="exact" w:val="353"/>
        </w:trPr>
        <w:tc>
          <w:tcPr>
            <w:tcW w:w="1701" w:type="dxa"/>
            <w:shd w:val="clear" w:color="auto" w:fill="F2F2F2" w:themeFill="background1" w:themeFillShade="F2"/>
            <w:vAlign w:val="center"/>
          </w:tcPr>
          <w:p w14:paraId="73C52E97" w14:textId="77777777" w:rsidR="00492ABF" w:rsidRPr="009F75E2" w:rsidRDefault="00492ABF" w:rsidP="002B1EAD">
            <w:pPr>
              <w:pStyle w:val="NoSpacing"/>
              <w:spacing w:after="0"/>
              <w:ind w:left="57"/>
              <w:contextualSpacing w:val="0"/>
              <w:rPr>
                <w:sz w:val="23"/>
                <w:szCs w:val="23"/>
              </w:rPr>
            </w:pPr>
            <w:r w:rsidRPr="009F75E2">
              <w:rPr>
                <w:sz w:val="23"/>
                <w:szCs w:val="23"/>
              </w:rPr>
              <w:t xml:space="preserve">Policy Area:   </w:t>
            </w:r>
          </w:p>
        </w:tc>
        <w:tc>
          <w:tcPr>
            <w:tcW w:w="3119" w:type="dxa"/>
            <w:tcBorders>
              <w:right w:val="double" w:sz="2" w:space="0" w:color="7F7F7F" w:themeColor="text1" w:themeTint="80"/>
            </w:tcBorders>
            <w:shd w:val="clear" w:color="auto" w:fill="auto"/>
            <w:vAlign w:val="center"/>
          </w:tcPr>
          <w:p w14:paraId="6E995DF3" w14:textId="758E22DC" w:rsidR="00492ABF" w:rsidRPr="002B19B1" w:rsidRDefault="006D299C" w:rsidP="002B1EAD">
            <w:pPr>
              <w:ind w:left="113" w:firstLine="0"/>
              <w:rPr>
                <w:rFonts w:ascii="Calibri" w:eastAsia="Calibri" w:hAnsi="Calibri"/>
                <w:sz w:val="22"/>
                <w:szCs w:val="22"/>
                <w:lang w:eastAsia="en-US"/>
              </w:rPr>
            </w:pPr>
            <w:r>
              <w:rPr>
                <w:rFonts w:ascii="Calibri" w:eastAsia="Calibri" w:hAnsi="Calibri"/>
                <w:sz w:val="22"/>
                <w:szCs w:val="22"/>
                <w:lang w:eastAsia="en-US"/>
              </w:rPr>
              <w:t xml:space="preserve"> </w:t>
            </w:r>
            <w:r w:rsidR="00C17909">
              <w:rPr>
                <w:rFonts w:ascii="Calibri" w:eastAsia="Calibri" w:hAnsi="Calibri"/>
                <w:sz w:val="22"/>
                <w:szCs w:val="22"/>
                <w:lang w:eastAsia="en-US"/>
              </w:rPr>
              <w:t>Finance</w:t>
            </w: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0CB6204D" w14:textId="77777777" w:rsidR="00492ABF" w:rsidRPr="009F75E2" w:rsidRDefault="00492ABF" w:rsidP="002B1EAD">
            <w:pPr>
              <w:ind w:left="0" w:firstLine="0"/>
              <w:rPr>
                <w:rFonts w:ascii="Calibri" w:eastAsia="Calibri" w:hAnsi="Calibri"/>
                <w:szCs w:val="23"/>
                <w:lang w:eastAsia="en-US"/>
              </w:rPr>
            </w:pPr>
          </w:p>
        </w:tc>
        <w:tc>
          <w:tcPr>
            <w:tcW w:w="1984" w:type="dxa"/>
            <w:vMerge w:val="restart"/>
            <w:tcBorders>
              <w:left w:val="double" w:sz="2" w:space="0" w:color="7F7F7F" w:themeColor="text1" w:themeTint="80"/>
            </w:tcBorders>
            <w:shd w:val="clear" w:color="auto" w:fill="F2F2F2" w:themeFill="background1" w:themeFillShade="F2"/>
            <w:vAlign w:val="center"/>
          </w:tcPr>
          <w:p w14:paraId="0D0680DB" w14:textId="77777777" w:rsidR="002C6D58" w:rsidRDefault="00492ABF" w:rsidP="002B1EAD">
            <w:pPr>
              <w:ind w:left="57" w:firstLine="0"/>
              <w:rPr>
                <w:rFonts w:ascii="Calibri" w:eastAsia="Calibri" w:hAnsi="Calibri"/>
                <w:szCs w:val="23"/>
                <w:lang w:eastAsia="en-US"/>
              </w:rPr>
            </w:pPr>
            <w:r w:rsidRPr="009F75E2">
              <w:rPr>
                <w:rFonts w:ascii="Calibri" w:eastAsia="Calibri" w:hAnsi="Calibri"/>
                <w:szCs w:val="23"/>
                <w:lang w:eastAsia="en-US"/>
              </w:rPr>
              <w:t xml:space="preserve">Council Resolution </w:t>
            </w:r>
          </w:p>
          <w:p w14:paraId="4201E88A" w14:textId="61296B4E" w:rsidR="00492ABF" w:rsidRPr="009F75E2" w:rsidRDefault="00492ABF" w:rsidP="002B1EAD">
            <w:pPr>
              <w:ind w:left="57" w:firstLine="0"/>
              <w:rPr>
                <w:rFonts w:ascii="Calibri" w:eastAsia="Calibri" w:hAnsi="Calibri"/>
                <w:szCs w:val="23"/>
                <w:lang w:eastAsia="en-US"/>
              </w:rPr>
            </w:pPr>
            <w:r w:rsidRPr="009F75E2">
              <w:rPr>
                <w:rFonts w:ascii="Calibri" w:eastAsia="Calibri" w:hAnsi="Calibri"/>
                <w:szCs w:val="23"/>
                <w:lang w:eastAsia="en-US"/>
              </w:rPr>
              <w:t>N</w:t>
            </w:r>
            <w:r>
              <w:rPr>
                <w:rFonts w:ascii="Calibri" w:eastAsia="Calibri" w:hAnsi="Calibri"/>
                <w:szCs w:val="23"/>
                <w:lang w:eastAsia="en-US"/>
              </w:rPr>
              <w:t>umber</w:t>
            </w:r>
            <w:r w:rsidRPr="009F75E2">
              <w:rPr>
                <w:rFonts w:ascii="Calibri" w:eastAsia="Calibri" w:hAnsi="Calibri"/>
                <w:szCs w:val="23"/>
                <w:lang w:eastAsia="en-US"/>
              </w:rPr>
              <w:t>:</w:t>
            </w:r>
          </w:p>
        </w:tc>
        <w:tc>
          <w:tcPr>
            <w:tcW w:w="2693" w:type="dxa"/>
            <w:vMerge w:val="restart"/>
            <w:vAlign w:val="center"/>
          </w:tcPr>
          <w:p w14:paraId="5E42C34F" w14:textId="30568AAD" w:rsidR="00492ABF" w:rsidRPr="002B19B1" w:rsidRDefault="00DE1773" w:rsidP="002B1EAD">
            <w:pPr>
              <w:ind w:left="113" w:firstLine="0"/>
              <w:rPr>
                <w:rFonts w:ascii="Calibri" w:eastAsia="Calibri" w:hAnsi="Calibri"/>
                <w:sz w:val="22"/>
                <w:szCs w:val="22"/>
                <w:lang w:eastAsia="en-US"/>
              </w:rPr>
            </w:pPr>
            <w:r>
              <w:rPr>
                <w:rFonts w:ascii="Calibri" w:eastAsia="Calibri" w:hAnsi="Calibri"/>
                <w:sz w:val="22"/>
                <w:szCs w:val="22"/>
                <w:lang w:eastAsia="en-US"/>
              </w:rPr>
              <w:t>2024-89</w:t>
            </w:r>
          </w:p>
        </w:tc>
      </w:tr>
      <w:tr w:rsidR="00492ABF" w:rsidRPr="009F75E2" w14:paraId="668F6842" w14:textId="77777777" w:rsidTr="002B1EAD">
        <w:trPr>
          <w:trHeight w:hRule="exact" w:val="349"/>
        </w:trPr>
        <w:tc>
          <w:tcPr>
            <w:tcW w:w="1701" w:type="dxa"/>
            <w:shd w:val="clear" w:color="auto" w:fill="F2F2F2" w:themeFill="background1" w:themeFillShade="F2"/>
            <w:vAlign w:val="center"/>
          </w:tcPr>
          <w:p w14:paraId="498CC31A" w14:textId="69FDA004" w:rsidR="00492ABF" w:rsidRPr="009F75E2" w:rsidRDefault="002C6D58" w:rsidP="002B1EAD">
            <w:pPr>
              <w:pStyle w:val="NoSpacing"/>
              <w:spacing w:after="0"/>
              <w:ind w:left="57"/>
              <w:contextualSpacing w:val="0"/>
              <w:rPr>
                <w:sz w:val="23"/>
                <w:szCs w:val="23"/>
              </w:rPr>
            </w:pPr>
            <w:r>
              <w:rPr>
                <w:sz w:val="23"/>
                <w:szCs w:val="23"/>
              </w:rPr>
              <w:t>Policy Section:</w:t>
            </w:r>
          </w:p>
        </w:tc>
        <w:tc>
          <w:tcPr>
            <w:tcW w:w="3119" w:type="dxa"/>
            <w:tcBorders>
              <w:right w:val="double" w:sz="2" w:space="0" w:color="7F7F7F" w:themeColor="text1" w:themeTint="80"/>
            </w:tcBorders>
            <w:shd w:val="clear" w:color="auto" w:fill="auto"/>
            <w:vAlign w:val="center"/>
          </w:tcPr>
          <w:p w14:paraId="3825A652" w14:textId="68DC46F5" w:rsidR="00492ABF" w:rsidRPr="002B19B1" w:rsidRDefault="00492ABF" w:rsidP="002B1EAD">
            <w:pPr>
              <w:ind w:left="113" w:firstLine="0"/>
              <w:rPr>
                <w:rFonts w:ascii="Calibri" w:eastAsia="Calibri" w:hAnsi="Calibri"/>
                <w:sz w:val="22"/>
                <w:szCs w:val="22"/>
                <w:lang w:eastAsia="en-US"/>
              </w:rPr>
            </w:pP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176A6485" w14:textId="77777777" w:rsidR="00492ABF" w:rsidRPr="009F75E2" w:rsidRDefault="00492ABF" w:rsidP="002B1EAD">
            <w:pPr>
              <w:ind w:left="0" w:firstLine="0"/>
              <w:rPr>
                <w:rFonts w:ascii="Calibri" w:eastAsia="Calibri" w:hAnsi="Calibri"/>
                <w:szCs w:val="23"/>
                <w:lang w:eastAsia="en-US"/>
              </w:rPr>
            </w:pPr>
          </w:p>
        </w:tc>
        <w:tc>
          <w:tcPr>
            <w:tcW w:w="1984" w:type="dxa"/>
            <w:vMerge/>
            <w:tcBorders>
              <w:left w:val="double" w:sz="2" w:space="0" w:color="7F7F7F" w:themeColor="text1" w:themeTint="80"/>
            </w:tcBorders>
            <w:shd w:val="clear" w:color="auto" w:fill="F2F2F2" w:themeFill="background1" w:themeFillShade="F2"/>
            <w:vAlign w:val="center"/>
          </w:tcPr>
          <w:p w14:paraId="679EF5CA" w14:textId="77777777" w:rsidR="00492ABF" w:rsidRPr="009F75E2" w:rsidRDefault="00492ABF" w:rsidP="002B1EAD">
            <w:pPr>
              <w:ind w:left="57" w:firstLine="0"/>
              <w:rPr>
                <w:rFonts w:ascii="Calibri" w:eastAsia="Calibri" w:hAnsi="Calibri"/>
                <w:szCs w:val="23"/>
                <w:lang w:eastAsia="en-US"/>
              </w:rPr>
            </w:pPr>
          </w:p>
        </w:tc>
        <w:tc>
          <w:tcPr>
            <w:tcW w:w="2693" w:type="dxa"/>
            <w:vMerge/>
            <w:vAlign w:val="center"/>
          </w:tcPr>
          <w:p w14:paraId="58483E6B" w14:textId="77777777" w:rsidR="00492ABF" w:rsidRPr="002B19B1" w:rsidRDefault="00492ABF" w:rsidP="002B1EAD">
            <w:pPr>
              <w:ind w:left="113" w:firstLine="0"/>
              <w:rPr>
                <w:rFonts w:ascii="Calibri" w:eastAsia="Calibri" w:hAnsi="Calibri"/>
                <w:sz w:val="22"/>
                <w:szCs w:val="22"/>
                <w:lang w:eastAsia="en-US"/>
              </w:rPr>
            </w:pPr>
          </w:p>
        </w:tc>
      </w:tr>
      <w:tr w:rsidR="00DB1597" w:rsidRPr="009F75E2" w14:paraId="03BFEBD5" w14:textId="77777777" w:rsidTr="002B1EAD">
        <w:trPr>
          <w:trHeight w:hRule="exact" w:val="286"/>
        </w:trPr>
        <w:tc>
          <w:tcPr>
            <w:tcW w:w="1701" w:type="dxa"/>
            <w:shd w:val="clear" w:color="auto" w:fill="F2F2F2" w:themeFill="background1" w:themeFillShade="F2"/>
            <w:vAlign w:val="center"/>
          </w:tcPr>
          <w:p w14:paraId="671FC4DB" w14:textId="51C0BC1E" w:rsidR="00DB1597" w:rsidRPr="009F75E2" w:rsidRDefault="002C6D58" w:rsidP="002B1EAD">
            <w:pPr>
              <w:ind w:left="57" w:firstLine="0"/>
              <w:rPr>
                <w:rFonts w:ascii="Calibri" w:eastAsia="Calibri" w:hAnsi="Calibri"/>
                <w:szCs w:val="23"/>
                <w:lang w:eastAsia="en-US"/>
              </w:rPr>
            </w:pPr>
            <w:r>
              <w:rPr>
                <w:rFonts w:ascii="Calibri" w:eastAsia="Calibri" w:hAnsi="Calibri"/>
                <w:szCs w:val="23"/>
                <w:lang w:eastAsia="en-US"/>
              </w:rPr>
              <w:t>No. of Pages:</w:t>
            </w:r>
          </w:p>
        </w:tc>
        <w:tc>
          <w:tcPr>
            <w:tcW w:w="3119" w:type="dxa"/>
            <w:tcBorders>
              <w:right w:val="double" w:sz="2" w:space="0" w:color="7F7F7F" w:themeColor="text1" w:themeTint="80"/>
            </w:tcBorders>
            <w:shd w:val="clear" w:color="auto" w:fill="auto"/>
            <w:vAlign w:val="center"/>
          </w:tcPr>
          <w:p w14:paraId="48CFE132" w14:textId="2BFED121" w:rsidR="00DB1597" w:rsidRPr="002B19B1" w:rsidRDefault="0035027A" w:rsidP="002B1EAD">
            <w:pPr>
              <w:ind w:left="113" w:firstLine="0"/>
              <w:rPr>
                <w:rFonts w:ascii="Calibri" w:eastAsia="Calibri" w:hAnsi="Calibri"/>
                <w:sz w:val="22"/>
                <w:szCs w:val="22"/>
                <w:lang w:eastAsia="en-US"/>
              </w:rPr>
            </w:pPr>
            <w:r>
              <w:rPr>
                <w:rFonts w:ascii="Calibri" w:eastAsia="Calibri" w:hAnsi="Calibri"/>
                <w:sz w:val="22"/>
                <w:szCs w:val="22"/>
                <w:lang w:eastAsia="en-US"/>
              </w:rPr>
              <w:t>3</w:t>
            </w:r>
          </w:p>
        </w:tc>
        <w:tc>
          <w:tcPr>
            <w:tcW w:w="142" w:type="dxa"/>
            <w:vMerge/>
            <w:tcBorders>
              <w:left w:val="double" w:sz="2" w:space="0" w:color="7F7F7F" w:themeColor="text1" w:themeTint="80"/>
              <w:right w:val="double" w:sz="2" w:space="0" w:color="7F7F7F" w:themeColor="text1" w:themeTint="80"/>
            </w:tcBorders>
            <w:shd w:val="clear" w:color="auto" w:fill="E7E6E6" w:themeFill="background2"/>
            <w:vAlign w:val="center"/>
          </w:tcPr>
          <w:p w14:paraId="69FF1A9F" w14:textId="77777777" w:rsidR="00DB1597" w:rsidRPr="009F75E2" w:rsidRDefault="00DB1597" w:rsidP="002B1EAD">
            <w:pPr>
              <w:ind w:left="0" w:firstLine="0"/>
              <w:rPr>
                <w:rFonts w:ascii="Calibri" w:eastAsia="Calibri" w:hAnsi="Calibri"/>
                <w:szCs w:val="23"/>
                <w:lang w:eastAsia="en-US"/>
              </w:rPr>
            </w:pPr>
          </w:p>
        </w:tc>
        <w:tc>
          <w:tcPr>
            <w:tcW w:w="1984" w:type="dxa"/>
            <w:tcBorders>
              <w:left w:val="double" w:sz="2" w:space="0" w:color="7F7F7F" w:themeColor="text1" w:themeTint="80"/>
            </w:tcBorders>
            <w:shd w:val="clear" w:color="auto" w:fill="F2F2F2" w:themeFill="background1" w:themeFillShade="F2"/>
            <w:vAlign w:val="center"/>
          </w:tcPr>
          <w:p w14:paraId="7AAD2F55" w14:textId="77777777" w:rsidR="00DB1597" w:rsidRPr="009F75E2" w:rsidRDefault="00DB1597" w:rsidP="002B1EAD">
            <w:pPr>
              <w:ind w:left="57" w:firstLine="0"/>
              <w:rPr>
                <w:rFonts w:ascii="Calibri" w:eastAsia="Calibri" w:hAnsi="Calibri"/>
                <w:szCs w:val="23"/>
                <w:lang w:eastAsia="en-US"/>
              </w:rPr>
            </w:pPr>
            <w:r w:rsidRPr="009F75E2">
              <w:rPr>
                <w:rFonts w:ascii="Calibri" w:eastAsia="Calibri" w:hAnsi="Calibri"/>
                <w:szCs w:val="23"/>
                <w:lang w:eastAsia="en-US"/>
              </w:rPr>
              <w:t>Replaces Policy:</w:t>
            </w:r>
          </w:p>
        </w:tc>
        <w:tc>
          <w:tcPr>
            <w:tcW w:w="2693" w:type="dxa"/>
            <w:vAlign w:val="center"/>
          </w:tcPr>
          <w:p w14:paraId="60FDCD75" w14:textId="77777777" w:rsidR="00DB1597" w:rsidRPr="002B19B1" w:rsidRDefault="00DB1597" w:rsidP="002B1EAD">
            <w:pPr>
              <w:ind w:left="113" w:firstLine="0"/>
              <w:rPr>
                <w:rFonts w:ascii="Calibri" w:eastAsia="Calibri" w:hAnsi="Calibri"/>
                <w:sz w:val="22"/>
                <w:szCs w:val="22"/>
                <w:lang w:eastAsia="en-US"/>
              </w:rPr>
            </w:pPr>
          </w:p>
        </w:tc>
      </w:tr>
    </w:tbl>
    <w:bookmarkEnd w:id="0"/>
    <w:p w14:paraId="0952881B" w14:textId="71352C34" w:rsidR="0085268F" w:rsidRPr="00E96E2D" w:rsidRDefault="00C90839" w:rsidP="00D24437">
      <w:pPr>
        <w:pStyle w:val="NoSpacing"/>
      </w:pPr>
      <w:r>
        <w:rPr>
          <w:noProof/>
        </w:rPr>
        <w:drawing>
          <wp:anchor distT="0" distB="0" distL="114300" distR="114300" simplePos="0" relativeHeight="251658241" behindDoc="0" locked="0" layoutInCell="1" allowOverlap="1" wp14:anchorId="1FEDB8C9" wp14:editId="1476D6BE">
            <wp:simplePos x="0" y="0"/>
            <wp:positionH relativeFrom="column">
              <wp:posOffset>-403224</wp:posOffset>
            </wp:positionH>
            <wp:positionV relativeFrom="paragraph">
              <wp:posOffset>-214540</wp:posOffset>
            </wp:positionV>
            <wp:extent cx="1333500" cy="893759"/>
            <wp:effectExtent l="0" t="0" r="0" b="1905"/>
            <wp:wrapNone/>
            <wp:docPr id="2041317357" name="Picture 1" descr="Analytic Chartered Professional Account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lytic Chartered Professional Accountan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028" cy="89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7D0">
        <w:rPr>
          <w:noProof/>
        </w:rPr>
        <w:drawing>
          <wp:anchor distT="0" distB="0" distL="114300" distR="114300" simplePos="0" relativeHeight="251658240" behindDoc="0" locked="0" layoutInCell="1" allowOverlap="1" wp14:anchorId="2976C614" wp14:editId="69C6F987">
            <wp:simplePos x="0" y="0"/>
            <wp:positionH relativeFrom="column">
              <wp:posOffset>-2013585</wp:posOffset>
            </wp:positionH>
            <wp:positionV relativeFrom="paragraph">
              <wp:posOffset>-2766060</wp:posOffset>
            </wp:positionV>
            <wp:extent cx="1531620" cy="1021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620" cy="1021080"/>
                    </a:xfrm>
                    <a:prstGeom prst="rect">
                      <a:avLst/>
                    </a:prstGeom>
                  </pic:spPr>
                </pic:pic>
              </a:graphicData>
            </a:graphic>
            <wp14:sizeRelH relativeFrom="margin">
              <wp14:pctWidth>0</wp14:pctWidth>
            </wp14:sizeRelH>
            <wp14:sizeRelV relativeFrom="margin">
              <wp14:pctHeight>0</wp14:pctHeight>
            </wp14:sizeRelV>
          </wp:anchor>
        </w:drawing>
      </w:r>
    </w:p>
    <w:p w14:paraId="6F85027D" w14:textId="77777777" w:rsidR="004877D0" w:rsidRDefault="004877D0" w:rsidP="00430F29">
      <w:pPr>
        <w:pStyle w:val="NoSpacing"/>
        <w:rPr>
          <w:b/>
          <w:bCs/>
        </w:rPr>
      </w:pPr>
    </w:p>
    <w:p w14:paraId="6A7E4367" w14:textId="12AC81ED" w:rsidR="004877D0" w:rsidRPr="002B1EAD" w:rsidRDefault="00805927" w:rsidP="002B1EAD">
      <w:pPr>
        <w:pStyle w:val="NoSpacing"/>
        <w:jc w:val="right"/>
        <w:rPr>
          <w:b/>
          <w:bCs/>
          <w:sz w:val="36"/>
          <w:szCs w:val="32"/>
        </w:rPr>
      </w:pPr>
      <w:r>
        <w:rPr>
          <w:b/>
          <w:bCs/>
          <w:sz w:val="36"/>
          <w:szCs w:val="32"/>
        </w:rPr>
        <w:t>CREDIT CARD</w:t>
      </w:r>
      <w:r w:rsidR="002A72FC">
        <w:rPr>
          <w:b/>
          <w:bCs/>
          <w:sz w:val="36"/>
          <w:szCs w:val="32"/>
        </w:rPr>
        <w:t xml:space="preserve"> </w:t>
      </w:r>
      <w:r w:rsidR="002B1EAD" w:rsidRPr="002B1EAD">
        <w:rPr>
          <w:b/>
          <w:bCs/>
          <w:sz w:val="36"/>
          <w:szCs w:val="32"/>
        </w:rPr>
        <w:t>POLICY</w:t>
      </w:r>
    </w:p>
    <w:p w14:paraId="387754C4" w14:textId="77777777" w:rsidR="002B1EAD" w:rsidRDefault="002B1EAD" w:rsidP="00430F29">
      <w:pPr>
        <w:pStyle w:val="NoSpacing"/>
        <w:rPr>
          <w:b/>
          <w:bCs/>
        </w:rPr>
      </w:pPr>
    </w:p>
    <w:p w14:paraId="5D9579EB" w14:textId="636D2022" w:rsidR="00C90839" w:rsidRPr="00F40C08" w:rsidRDefault="00641542"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PURPOSE </w:t>
      </w:r>
    </w:p>
    <w:p w14:paraId="6C8B6C5A" w14:textId="6952D840" w:rsidR="00A75301" w:rsidRPr="00A75301" w:rsidRDefault="00C90839" w:rsidP="00DE1773">
      <w:pPr>
        <w:pStyle w:val="NoSpacing"/>
        <w:widowControl w:val="0"/>
        <w:spacing w:before="120"/>
        <w:contextualSpacing w:val="0"/>
        <w:rPr>
          <w:rFonts w:asciiTheme="minorHAnsi" w:hAnsiTheme="minorHAnsi" w:cstheme="minorHAnsi"/>
          <w:szCs w:val="22"/>
        </w:rPr>
      </w:pPr>
      <w:r w:rsidRPr="00A75301">
        <w:rPr>
          <w:rFonts w:asciiTheme="minorHAnsi" w:hAnsiTheme="minorHAnsi" w:cstheme="minorHAnsi"/>
          <w:szCs w:val="22"/>
        </w:rPr>
        <w:t>The Resort</w:t>
      </w:r>
      <w:r w:rsidR="00073A83">
        <w:rPr>
          <w:rFonts w:asciiTheme="minorHAnsi" w:hAnsiTheme="minorHAnsi" w:cstheme="minorHAnsi"/>
          <w:szCs w:val="22"/>
        </w:rPr>
        <w:t xml:space="preserve"> Village</w:t>
      </w:r>
      <w:r w:rsidRPr="00A75301">
        <w:rPr>
          <w:rFonts w:asciiTheme="minorHAnsi" w:hAnsiTheme="minorHAnsi" w:cstheme="minorHAnsi"/>
          <w:szCs w:val="22"/>
        </w:rPr>
        <w:t xml:space="preserve"> of Elk Ridge </w:t>
      </w:r>
      <w:r w:rsidR="00A75301" w:rsidRPr="00A75301">
        <w:rPr>
          <w:rFonts w:asciiTheme="minorHAnsi" w:hAnsiTheme="minorHAnsi" w:cstheme="minorHAnsi"/>
          <w:szCs w:val="22"/>
        </w:rPr>
        <w:t xml:space="preserve">provides corporate credit cards to </w:t>
      </w:r>
      <w:r w:rsidR="00520099">
        <w:rPr>
          <w:rFonts w:asciiTheme="minorHAnsi" w:hAnsiTheme="minorHAnsi" w:cstheme="minorHAnsi"/>
          <w:szCs w:val="22"/>
        </w:rPr>
        <w:t>Resort</w:t>
      </w:r>
      <w:r w:rsidR="00073A83">
        <w:rPr>
          <w:rFonts w:asciiTheme="minorHAnsi" w:hAnsiTheme="minorHAnsi" w:cstheme="minorHAnsi"/>
          <w:szCs w:val="22"/>
        </w:rPr>
        <w:t xml:space="preserve"> Village</w:t>
      </w:r>
      <w:r w:rsidR="00520099">
        <w:rPr>
          <w:rFonts w:asciiTheme="minorHAnsi" w:hAnsiTheme="minorHAnsi" w:cstheme="minorHAnsi"/>
          <w:szCs w:val="22"/>
        </w:rPr>
        <w:t xml:space="preserve"> officials and employees </w:t>
      </w:r>
      <w:r w:rsidR="00A75301" w:rsidRPr="00A75301">
        <w:rPr>
          <w:rFonts w:asciiTheme="minorHAnsi" w:hAnsiTheme="minorHAnsi" w:cstheme="minorHAnsi"/>
          <w:szCs w:val="22"/>
        </w:rPr>
        <w:t xml:space="preserve">to allow for purchases in </w:t>
      </w:r>
      <w:r w:rsidR="00520099" w:rsidRPr="00A75301">
        <w:rPr>
          <w:rFonts w:asciiTheme="minorHAnsi" w:hAnsiTheme="minorHAnsi" w:cstheme="minorHAnsi"/>
          <w:szCs w:val="22"/>
        </w:rPr>
        <w:t>circumstances</w:t>
      </w:r>
      <w:r w:rsidR="00A75301" w:rsidRPr="00A75301">
        <w:rPr>
          <w:rFonts w:asciiTheme="minorHAnsi" w:hAnsiTheme="minorHAnsi" w:cstheme="minorHAnsi"/>
          <w:szCs w:val="22"/>
        </w:rPr>
        <w:t xml:space="preserve"> where charge accounts cannot be </w:t>
      </w:r>
      <w:r w:rsidR="00520099" w:rsidRPr="00A75301">
        <w:rPr>
          <w:rFonts w:asciiTheme="minorHAnsi" w:hAnsiTheme="minorHAnsi" w:cstheme="minorHAnsi"/>
          <w:szCs w:val="22"/>
        </w:rPr>
        <w:t>established,</w:t>
      </w:r>
      <w:r w:rsidR="00A75301" w:rsidRPr="00A75301">
        <w:rPr>
          <w:rFonts w:asciiTheme="minorHAnsi" w:hAnsiTheme="minorHAnsi" w:cstheme="minorHAnsi"/>
          <w:szCs w:val="22"/>
        </w:rPr>
        <w:t xml:space="preserve"> or no other form of payment is accepted for expenses incurred</w:t>
      </w:r>
      <w:r w:rsidR="00520099">
        <w:rPr>
          <w:rFonts w:asciiTheme="minorHAnsi" w:hAnsiTheme="minorHAnsi" w:cstheme="minorHAnsi"/>
          <w:szCs w:val="22"/>
        </w:rPr>
        <w:t>.</w:t>
      </w:r>
    </w:p>
    <w:p w14:paraId="0081AD84" w14:textId="06462005" w:rsidR="00C90839" w:rsidRPr="00F40C08" w:rsidRDefault="00C90289"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APPLICATION </w:t>
      </w:r>
    </w:p>
    <w:p w14:paraId="03B1DB55" w14:textId="73EDA290" w:rsidR="00F373FE" w:rsidRPr="00F26CE1" w:rsidRDefault="00C90839" w:rsidP="00DE1773">
      <w:pPr>
        <w:pStyle w:val="NoSpacing"/>
        <w:widowControl w:val="0"/>
        <w:spacing w:before="120"/>
        <w:contextualSpacing w:val="0"/>
        <w:rPr>
          <w:rFonts w:asciiTheme="minorHAnsi" w:hAnsiTheme="minorHAnsi" w:cstheme="minorHAnsi"/>
          <w:szCs w:val="22"/>
        </w:rPr>
      </w:pPr>
      <w:r w:rsidRPr="00F40C08">
        <w:rPr>
          <w:rFonts w:asciiTheme="minorHAnsi" w:hAnsiTheme="minorHAnsi" w:cstheme="minorHAnsi"/>
          <w:szCs w:val="22"/>
        </w:rPr>
        <w:t xml:space="preserve">This policy applies to all </w:t>
      </w:r>
      <w:r>
        <w:rPr>
          <w:rFonts w:asciiTheme="minorHAnsi" w:hAnsiTheme="minorHAnsi" w:cstheme="minorHAnsi"/>
          <w:szCs w:val="22"/>
        </w:rPr>
        <w:t>Resort</w:t>
      </w:r>
      <w:r w:rsidR="00073A83">
        <w:rPr>
          <w:rFonts w:asciiTheme="minorHAnsi" w:hAnsiTheme="minorHAnsi" w:cstheme="minorHAnsi"/>
          <w:szCs w:val="22"/>
        </w:rPr>
        <w:t xml:space="preserve"> Village</w:t>
      </w:r>
      <w:r>
        <w:rPr>
          <w:rFonts w:asciiTheme="minorHAnsi" w:hAnsiTheme="minorHAnsi" w:cstheme="minorHAnsi"/>
          <w:szCs w:val="22"/>
        </w:rPr>
        <w:t xml:space="preserve"> of Elk Ridge</w:t>
      </w:r>
      <w:r w:rsidRPr="00F40C08">
        <w:rPr>
          <w:rFonts w:asciiTheme="minorHAnsi" w:hAnsiTheme="minorHAnsi" w:cstheme="minorHAnsi"/>
          <w:szCs w:val="22"/>
        </w:rPr>
        <w:t xml:space="preserve"> staff, </w:t>
      </w:r>
      <w:r w:rsidR="00C90289">
        <w:rPr>
          <w:rFonts w:asciiTheme="minorHAnsi" w:hAnsiTheme="minorHAnsi" w:cstheme="minorHAnsi"/>
          <w:szCs w:val="22"/>
        </w:rPr>
        <w:t xml:space="preserve">contractors, </w:t>
      </w:r>
      <w:r w:rsidRPr="00F40C08">
        <w:rPr>
          <w:rFonts w:asciiTheme="minorHAnsi" w:hAnsiTheme="minorHAnsi" w:cstheme="minorHAnsi"/>
          <w:szCs w:val="22"/>
        </w:rPr>
        <w:t>Mayor and Council and all Committees and Boards of Council.</w:t>
      </w:r>
    </w:p>
    <w:p w14:paraId="4EDF5EEF" w14:textId="3519533A" w:rsidR="001F2C7B" w:rsidRDefault="001F2C7B"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DEFINITIONS </w:t>
      </w:r>
    </w:p>
    <w:p w14:paraId="65D96C9C" w14:textId="5076AD92" w:rsidR="00A52ED6" w:rsidRPr="00BA6A3D" w:rsidRDefault="009A383C" w:rsidP="00831575">
      <w:pPr>
        <w:pStyle w:val="NoSpacing"/>
        <w:numPr>
          <w:ilvl w:val="1"/>
          <w:numId w:val="4"/>
        </w:numPr>
        <w:spacing w:before="120" w:after="120"/>
        <w:contextualSpacing w:val="0"/>
        <w:rPr>
          <w:rFonts w:asciiTheme="minorHAnsi" w:hAnsiTheme="minorHAnsi" w:cstheme="minorHAnsi"/>
          <w:szCs w:val="22"/>
        </w:rPr>
      </w:pPr>
      <w:r w:rsidRPr="00BA6A3D">
        <w:rPr>
          <w:rFonts w:asciiTheme="minorHAnsi" w:hAnsiTheme="minorHAnsi" w:cstheme="minorHAnsi"/>
          <w:b/>
          <w:bCs/>
          <w:szCs w:val="22"/>
        </w:rPr>
        <w:t xml:space="preserve">Administration </w:t>
      </w:r>
      <w:r w:rsidR="008330A8" w:rsidRPr="00BA6A3D">
        <w:rPr>
          <w:rFonts w:asciiTheme="minorHAnsi" w:hAnsiTheme="minorHAnsi" w:cstheme="minorHAnsi"/>
          <w:b/>
          <w:bCs/>
          <w:szCs w:val="22"/>
        </w:rPr>
        <w:t>or Chief Administrative Officer (</w:t>
      </w:r>
      <w:r w:rsidR="008330A8" w:rsidRPr="00BA6A3D">
        <w:rPr>
          <w:rFonts w:asciiTheme="minorHAnsi" w:hAnsiTheme="minorHAnsi" w:cstheme="minorHAnsi"/>
          <w:b/>
          <w:bCs/>
          <w:szCs w:val="22"/>
          <w:lang w:val="en-CA"/>
        </w:rPr>
        <w:t>“CAO”</w:t>
      </w:r>
      <w:r w:rsidR="00BA6A3D">
        <w:rPr>
          <w:rFonts w:asciiTheme="minorHAnsi" w:hAnsiTheme="minorHAnsi" w:cstheme="minorHAnsi"/>
          <w:b/>
          <w:bCs/>
          <w:szCs w:val="22"/>
          <w:lang w:val="en-CA"/>
        </w:rPr>
        <w:t>)</w:t>
      </w:r>
      <w:r w:rsidR="008330A8" w:rsidRPr="00BA6A3D">
        <w:rPr>
          <w:rFonts w:asciiTheme="minorHAnsi" w:hAnsiTheme="minorHAnsi" w:cstheme="minorHAnsi"/>
          <w:b/>
          <w:bCs/>
          <w:szCs w:val="22"/>
          <w:lang w:val="en-CA"/>
        </w:rPr>
        <w:t xml:space="preserve"> </w:t>
      </w:r>
      <w:r w:rsidR="005D40C9" w:rsidRPr="00BA6A3D">
        <w:rPr>
          <w:rFonts w:asciiTheme="minorHAnsi" w:hAnsiTheme="minorHAnsi" w:cstheme="minorHAnsi"/>
          <w:szCs w:val="22"/>
        </w:rPr>
        <w:t xml:space="preserve">means </w:t>
      </w:r>
      <w:r w:rsidR="00A52ED6" w:rsidRPr="00BA6A3D">
        <w:rPr>
          <w:rFonts w:asciiTheme="minorHAnsi" w:hAnsiTheme="minorHAnsi" w:cstheme="minorHAnsi"/>
          <w:szCs w:val="22"/>
        </w:rPr>
        <w:t>the Chief Administrative Officer of the Resort</w:t>
      </w:r>
      <w:r w:rsidR="00073A83">
        <w:rPr>
          <w:rFonts w:asciiTheme="minorHAnsi" w:hAnsiTheme="minorHAnsi" w:cstheme="minorHAnsi"/>
          <w:szCs w:val="22"/>
        </w:rPr>
        <w:t xml:space="preserve"> Village</w:t>
      </w:r>
      <w:r w:rsidR="00A52ED6" w:rsidRPr="00BA6A3D">
        <w:rPr>
          <w:rFonts w:asciiTheme="minorHAnsi" w:hAnsiTheme="minorHAnsi" w:cstheme="minorHAnsi"/>
          <w:szCs w:val="22"/>
        </w:rPr>
        <w:t xml:space="preserve"> of Elk Ridge. </w:t>
      </w:r>
    </w:p>
    <w:p w14:paraId="7BF060DF" w14:textId="74392CC0" w:rsidR="00955C11" w:rsidRPr="00697D2C" w:rsidRDefault="00BA6A3D" w:rsidP="00697D2C">
      <w:pPr>
        <w:pStyle w:val="NoSpacing"/>
        <w:numPr>
          <w:ilvl w:val="1"/>
          <w:numId w:val="4"/>
        </w:numPr>
        <w:spacing w:before="120" w:after="120"/>
        <w:contextualSpacing w:val="0"/>
        <w:rPr>
          <w:rFonts w:asciiTheme="minorHAnsi" w:hAnsiTheme="minorHAnsi" w:cstheme="minorHAnsi"/>
          <w:szCs w:val="22"/>
        </w:rPr>
      </w:pPr>
      <w:r w:rsidRPr="00697D2C">
        <w:rPr>
          <w:rFonts w:asciiTheme="minorHAnsi" w:hAnsiTheme="minorHAnsi" w:cstheme="minorHAnsi"/>
          <w:b/>
          <w:bCs/>
          <w:szCs w:val="22"/>
        </w:rPr>
        <w:t xml:space="preserve">Council </w:t>
      </w:r>
      <w:r>
        <w:rPr>
          <w:rFonts w:asciiTheme="minorHAnsi" w:hAnsiTheme="minorHAnsi" w:cstheme="minorHAnsi"/>
          <w:szCs w:val="22"/>
        </w:rPr>
        <w:t>means the Council of the Resort</w:t>
      </w:r>
      <w:r w:rsidR="00073A83">
        <w:rPr>
          <w:rFonts w:asciiTheme="minorHAnsi" w:hAnsiTheme="minorHAnsi" w:cstheme="minorHAnsi"/>
          <w:szCs w:val="22"/>
        </w:rPr>
        <w:t xml:space="preserve"> Village</w:t>
      </w:r>
      <w:r>
        <w:rPr>
          <w:rFonts w:asciiTheme="minorHAnsi" w:hAnsiTheme="minorHAnsi" w:cstheme="minorHAnsi"/>
          <w:szCs w:val="22"/>
        </w:rPr>
        <w:t xml:space="preserve"> of Elk Ridge </w:t>
      </w:r>
    </w:p>
    <w:p w14:paraId="5CCB3D02" w14:textId="74F4F3C8" w:rsidR="00955C11" w:rsidRPr="00955C11" w:rsidRDefault="00955C11" w:rsidP="00955C11">
      <w:pPr>
        <w:pStyle w:val="NoSpacing"/>
        <w:numPr>
          <w:ilvl w:val="1"/>
          <w:numId w:val="4"/>
        </w:numPr>
        <w:spacing w:before="120" w:after="120"/>
        <w:contextualSpacing w:val="0"/>
        <w:rPr>
          <w:rFonts w:asciiTheme="minorHAnsi" w:hAnsiTheme="minorHAnsi" w:cstheme="minorHAnsi"/>
          <w:b/>
          <w:bCs/>
          <w:i/>
          <w:iCs/>
          <w:szCs w:val="22"/>
        </w:rPr>
      </w:pPr>
      <w:r>
        <w:rPr>
          <w:rFonts w:asciiTheme="minorHAnsi" w:hAnsiTheme="minorHAnsi" w:cstheme="minorHAnsi"/>
          <w:b/>
          <w:bCs/>
          <w:szCs w:val="22"/>
        </w:rPr>
        <w:t>Resort</w:t>
      </w:r>
      <w:r w:rsidR="00073A83">
        <w:rPr>
          <w:rFonts w:asciiTheme="minorHAnsi" w:hAnsiTheme="minorHAnsi" w:cstheme="minorHAnsi"/>
          <w:b/>
          <w:bCs/>
          <w:szCs w:val="22"/>
        </w:rPr>
        <w:t xml:space="preserve"> Village</w:t>
      </w:r>
      <w:r>
        <w:rPr>
          <w:rFonts w:asciiTheme="minorHAnsi" w:hAnsiTheme="minorHAnsi" w:cstheme="minorHAnsi"/>
          <w:b/>
          <w:bCs/>
          <w:szCs w:val="22"/>
        </w:rPr>
        <w:t xml:space="preserve"> </w:t>
      </w:r>
      <w:r w:rsidR="00697D2C">
        <w:rPr>
          <w:rFonts w:asciiTheme="minorHAnsi" w:hAnsiTheme="minorHAnsi" w:cstheme="minorHAnsi"/>
          <w:b/>
          <w:bCs/>
          <w:szCs w:val="22"/>
        </w:rPr>
        <w:t xml:space="preserve">or </w:t>
      </w:r>
      <w:r w:rsidR="00073A83">
        <w:rPr>
          <w:rFonts w:asciiTheme="minorHAnsi" w:hAnsiTheme="minorHAnsi" w:cstheme="minorHAnsi"/>
          <w:b/>
          <w:bCs/>
          <w:szCs w:val="22"/>
        </w:rPr>
        <w:t>Resort Village</w:t>
      </w:r>
      <w:r w:rsidR="00697D2C">
        <w:rPr>
          <w:rFonts w:asciiTheme="minorHAnsi" w:hAnsiTheme="minorHAnsi" w:cstheme="minorHAnsi"/>
          <w:b/>
          <w:bCs/>
          <w:szCs w:val="22"/>
        </w:rPr>
        <w:t xml:space="preserve"> </w:t>
      </w:r>
      <w:r w:rsidRPr="00B21F55">
        <w:rPr>
          <w:rFonts w:asciiTheme="minorHAnsi" w:hAnsiTheme="minorHAnsi" w:cstheme="minorHAnsi"/>
          <w:szCs w:val="22"/>
        </w:rPr>
        <w:t>means</w:t>
      </w:r>
      <w:r>
        <w:rPr>
          <w:rFonts w:asciiTheme="minorHAnsi" w:hAnsiTheme="minorHAnsi" w:cstheme="minorHAnsi"/>
          <w:b/>
          <w:bCs/>
          <w:szCs w:val="22"/>
        </w:rPr>
        <w:t xml:space="preserve"> </w:t>
      </w:r>
      <w:r>
        <w:rPr>
          <w:rFonts w:asciiTheme="minorHAnsi" w:hAnsiTheme="minorHAnsi" w:cstheme="minorHAnsi"/>
          <w:i/>
          <w:iCs/>
          <w:szCs w:val="22"/>
        </w:rPr>
        <w:t>The Resort</w:t>
      </w:r>
      <w:r w:rsidR="00073A83">
        <w:rPr>
          <w:rFonts w:asciiTheme="minorHAnsi" w:hAnsiTheme="minorHAnsi" w:cstheme="minorHAnsi"/>
          <w:i/>
          <w:iCs/>
          <w:szCs w:val="22"/>
        </w:rPr>
        <w:t xml:space="preserve"> Village</w:t>
      </w:r>
      <w:r>
        <w:rPr>
          <w:rFonts w:asciiTheme="minorHAnsi" w:hAnsiTheme="minorHAnsi" w:cstheme="minorHAnsi"/>
          <w:i/>
          <w:iCs/>
          <w:szCs w:val="22"/>
        </w:rPr>
        <w:t xml:space="preserve"> of Elkridge. </w:t>
      </w:r>
    </w:p>
    <w:p w14:paraId="0EFCBD4B" w14:textId="21E82B6A" w:rsidR="00C90839" w:rsidRPr="00F40C08" w:rsidRDefault="0047247D" w:rsidP="00C90839">
      <w:pPr>
        <w:pStyle w:val="NoSpacing"/>
        <w:numPr>
          <w:ilvl w:val="0"/>
          <w:numId w:val="4"/>
        </w:numPr>
        <w:spacing w:before="120" w:after="120"/>
        <w:contextualSpacing w:val="0"/>
        <w:rPr>
          <w:rFonts w:asciiTheme="minorHAnsi" w:hAnsiTheme="minorHAnsi" w:cstheme="minorHAnsi"/>
          <w:b/>
          <w:bCs/>
          <w:szCs w:val="22"/>
        </w:rPr>
      </w:pPr>
      <w:r>
        <w:rPr>
          <w:rFonts w:asciiTheme="minorHAnsi" w:hAnsiTheme="minorHAnsi" w:cstheme="minorHAnsi"/>
          <w:b/>
          <w:bCs/>
          <w:szCs w:val="22"/>
        </w:rPr>
        <w:t xml:space="preserve">USE OF CREDIT CARDS </w:t>
      </w:r>
      <w:r w:rsidR="00072DD5">
        <w:rPr>
          <w:rFonts w:asciiTheme="minorHAnsi" w:hAnsiTheme="minorHAnsi" w:cstheme="minorHAnsi"/>
          <w:b/>
          <w:bCs/>
          <w:szCs w:val="22"/>
        </w:rPr>
        <w:t xml:space="preserve">GENERAL </w:t>
      </w:r>
      <w:r w:rsidR="001F2C7B">
        <w:rPr>
          <w:rFonts w:asciiTheme="minorHAnsi" w:hAnsiTheme="minorHAnsi" w:cstheme="minorHAnsi"/>
          <w:b/>
          <w:bCs/>
          <w:szCs w:val="22"/>
        </w:rPr>
        <w:t xml:space="preserve">RESPONSIBILITIES </w:t>
      </w:r>
    </w:p>
    <w:p w14:paraId="1A999C9A" w14:textId="339B0B06" w:rsidR="00410CC6" w:rsidRDefault="00410CC6" w:rsidP="00073A83">
      <w:pPr>
        <w:pStyle w:val="NoSpacing"/>
        <w:widowControl w:val="0"/>
        <w:numPr>
          <w:ilvl w:val="1"/>
          <w:numId w:val="4"/>
        </w:numPr>
        <w:spacing w:before="120" w:after="0"/>
        <w:ind w:left="714" w:hanging="357"/>
        <w:contextualSpacing w:val="0"/>
        <w:rPr>
          <w:rFonts w:asciiTheme="minorHAnsi" w:hAnsiTheme="minorHAnsi" w:cstheme="minorHAnsi"/>
          <w:szCs w:val="22"/>
        </w:rPr>
      </w:pPr>
      <w:r w:rsidRPr="00410CC6">
        <w:rPr>
          <w:rFonts w:asciiTheme="minorHAnsi" w:hAnsiTheme="minorHAnsi" w:cstheme="minorHAnsi"/>
          <w:szCs w:val="22"/>
        </w:rPr>
        <w:t xml:space="preserve">Corporate credit cards and credit limits shall be issued to the following </w:t>
      </w:r>
      <w:r w:rsidR="00073A83">
        <w:rPr>
          <w:rFonts w:asciiTheme="minorHAnsi" w:hAnsiTheme="minorHAnsi" w:cstheme="minorHAnsi"/>
          <w:szCs w:val="22"/>
        </w:rPr>
        <w:t>Resort Village</w:t>
      </w:r>
      <w:r w:rsidRPr="00410CC6">
        <w:rPr>
          <w:rFonts w:asciiTheme="minorHAnsi" w:hAnsiTheme="minorHAnsi" w:cstheme="minorHAnsi"/>
          <w:szCs w:val="22"/>
        </w:rPr>
        <w:t xml:space="preserve"> officials and employees:</w:t>
      </w:r>
    </w:p>
    <w:p w14:paraId="27850843" w14:textId="001BCD83" w:rsidR="00410CC6" w:rsidRDefault="007C5CA0" w:rsidP="000F6BE2">
      <w:pPr>
        <w:pStyle w:val="NoSpacing"/>
        <w:widowControl w:val="0"/>
        <w:numPr>
          <w:ilvl w:val="2"/>
          <w:numId w:val="4"/>
        </w:numPr>
        <w:spacing w:after="0"/>
        <w:contextualSpacing w:val="0"/>
        <w:rPr>
          <w:rFonts w:asciiTheme="minorHAnsi" w:hAnsiTheme="minorHAnsi" w:cstheme="minorHAnsi"/>
          <w:szCs w:val="22"/>
        </w:rPr>
      </w:pPr>
      <w:r>
        <w:rPr>
          <w:rFonts w:asciiTheme="minorHAnsi" w:hAnsiTheme="minorHAnsi" w:cstheme="minorHAnsi"/>
          <w:szCs w:val="22"/>
        </w:rPr>
        <w:t xml:space="preserve">CAO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0F6BE2">
        <w:rPr>
          <w:rFonts w:asciiTheme="minorHAnsi" w:hAnsiTheme="minorHAnsi" w:cstheme="minorHAnsi"/>
          <w:szCs w:val="22"/>
        </w:rPr>
        <w:tab/>
      </w:r>
      <w:r w:rsidR="000F6BE2">
        <w:rPr>
          <w:rFonts w:asciiTheme="minorHAnsi" w:hAnsiTheme="minorHAnsi" w:cstheme="minorHAnsi"/>
          <w:szCs w:val="22"/>
        </w:rPr>
        <w:tab/>
      </w:r>
      <w:r>
        <w:rPr>
          <w:rFonts w:asciiTheme="minorHAnsi" w:hAnsiTheme="minorHAnsi" w:cstheme="minorHAnsi"/>
          <w:szCs w:val="22"/>
        </w:rPr>
        <w:t xml:space="preserve">$5000 </w:t>
      </w:r>
    </w:p>
    <w:p w14:paraId="7DCB1C58" w14:textId="3B0C9526" w:rsidR="007C5CA0" w:rsidRDefault="000F6BE2" w:rsidP="000F6BE2">
      <w:pPr>
        <w:pStyle w:val="NoSpacing"/>
        <w:widowControl w:val="0"/>
        <w:numPr>
          <w:ilvl w:val="2"/>
          <w:numId w:val="4"/>
        </w:numPr>
        <w:spacing w:after="0"/>
        <w:contextualSpacing w:val="0"/>
        <w:rPr>
          <w:rFonts w:asciiTheme="minorHAnsi" w:hAnsiTheme="minorHAnsi" w:cstheme="minorHAnsi"/>
          <w:szCs w:val="22"/>
        </w:rPr>
      </w:pPr>
      <w:r>
        <w:rPr>
          <w:rFonts w:asciiTheme="minorHAnsi" w:hAnsiTheme="minorHAnsi" w:cstheme="minorHAnsi"/>
          <w:szCs w:val="22"/>
        </w:rPr>
        <w:t xml:space="preserve">Public Works and Utilities Employees </w:t>
      </w:r>
      <w:r w:rsidR="007C5CA0">
        <w:rPr>
          <w:rFonts w:asciiTheme="minorHAnsi" w:hAnsiTheme="minorHAnsi" w:cstheme="minorHAnsi"/>
          <w:szCs w:val="22"/>
        </w:rPr>
        <w:tab/>
      </w:r>
      <w:r w:rsidR="007C5CA0">
        <w:rPr>
          <w:rFonts w:asciiTheme="minorHAnsi" w:hAnsiTheme="minorHAnsi" w:cstheme="minorHAnsi"/>
          <w:szCs w:val="22"/>
        </w:rPr>
        <w:tab/>
      </w:r>
      <w:r w:rsidR="007C5CA0">
        <w:rPr>
          <w:rFonts w:asciiTheme="minorHAnsi" w:hAnsiTheme="minorHAnsi" w:cstheme="minorHAnsi"/>
          <w:szCs w:val="22"/>
        </w:rPr>
        <w:tab/>
        <w:t>$5000</w:t>
      </w:r>
    </w:p>
    <w:p w14:paraId="07B242DE" w14:textId="77777777" w:rsidR="00410CC6" w:rsidRPr="00EA616E" w:rsidRDefault="00410CC6" w:rsidP="00073A83">
      <w:pPr>
        <w:pStyle w:val="NoSpacing"/>
        <w:widowControl w:val="0"/>
        <w:numPr>
          <w:ilvl w:val="1"/>
          <w:numId w:val="4"/>
        </w:numPr>
        <w:spacing w:before="120" w:after="0"/>
        <w:ind w:left="714" w:hanging="357"/>
        <w:contextualSpacing w:val="0"/>
        <w:rPr>
          <w:rFonts w:asciiTheme="minorHAnsi" w:hAnsiTheme="minorHAnsi" w:cstheme="minorHAnsi"/>
          <w:szCs w:val="22"/>
        </w:rPr>
      </w:pPr>
      <w:r w:rsidRPr="00EA616E">
        <w:rPr>
          <w:rFonts w:asciiTheme="minorHAnsi" w:hAnsiTheme="minorHAnsi" w:cstheme="minorHAnsi"/>
          <w:szCs w:val="22"/>
        </w:rPr>
        <w:t>Corporate credit cards may be used for the following purposes:</w:t>
      </w:r>
    </w:p>
    <w:p w14:paraId="5CBBEC6E" w14:textId="26EBDC95" w:rsidR="00410CC6" w:rsidRPr="00EA616E" w:rsidRDefault="00410CC6" w:rsidP="00EA616E">
      <w:pPr>
        <w:pStyle w:val="NoSpacing"/>
        <w:widowControl w:val="0"/>
        <w:numPr>
          <w:ilvl w:val="2"/>
          <w:numId w:val="4"/>
        </w:numPr>
        <w:spacing w:after="0"/>
        <w:contextualSpacing w:val="0"/>
        <w:rPr>
          <w:rFonts w:asciiTheme="minorHAnsi" w:hAnsiTheme="minorHAnsi" w:cstheme="minorHAnsi"/>
          <w:szCs w:val="22"/>
        </w:rPr>
      </w:pPr>
      <w:r w:rsidRPr="00EA616E">
        <w:rPr>
          <w:rFonts w:asciiTheme="minorHAnsi" w:hAnsiTheme="minorHAnsi" w:cstheme="minorHAnsi"/>
          <w:szCs w:val="22"/>
        </w:rPr>
        <w:t xml:space="preserve">Payment for </w:t>
      </w:r>
      <w:r w:rsidR="00073A83">
        <w:rPr>
          <w:rFonts w:asciiTheme="minorHAnsi" w:hAnsiTheme="minorHAnsi" w:cstheme="minorHAnsi"/>
          <w:szCs w:val="22"/>
        </w:rPr>
        <w:t>Resort Village</w:t>
      </w:r>
      <w:r w:rsidRPr="00EA616E">
        <w:rPr>
          <w:rFonts w:asciiTheme="minorHAnsi" w:hAnsiTheme="minorHAnsi" w:cstheme="minorHAnsi"/>
          <w:szCs w:val="22"/>
        </w:rPr>
        <w:t xml:space="preserve"> related travel, meals, and hospitality, in accordance with established policies and procedures.</w:t>
      </w:r>
    </w:p>
    <w:p w14:paraId="701FD84E" w14:textId="75AA3F5A" w:rsidR="00410CC6" w:rsidRDefault="00410CC6" w:rsidP="00073A83">
      <w:pPr>
        <w:pStyle w:val="NoSpacing"/>
        <w:widowControl w:val="0"/>
        <w:numPr>
          <w:ilvl w:val="2"/>
          <w:numId w:val="4"/>
        </w:numPr>
        <w:spacing w:after="0"/>
        <w:contextualSpacing w:val="0"/>
        <w:rPr>
          <w:rFonts w:asciiTheme="minorHAnsi" w:hAnsiTheme="minorHAnsi" w:cstheme="minorHAnsi"/>
          <w:szCs w:val="22"/>
        </w:rPr>
      </w:pPr>
      <w:r w:rsidRPr="00EA616E">
        <w:rPr>
          <w:rFonts w:asciiTheme="minorHAnsi" w:hAnsiTheme="minorHAnsi" w:cstheme="minorHAnsi"/>
          <w:szCs w:val="22"/>
        </w:rPr>
        <w:t xml:space="preserve">Other purchases as appropriate and approved by </w:t>
      </w:r>
      <w:r w:rsidR="00EA616E" w:rsidRPr="00EA616E">
        <w:rPr>
          <w:rFonts w:asciiTheme="minorHAnsi" w:hAnsiTheme="minorHAnsi" w:cstheme="minorHAnsi"/>
          <w:szCs w:val="22"/>
        </w:rPr>
        <w:t>Administration.</w:t>
      </w:r>
    </w:p>
    <w:p w14:paraId="5EFED4A8" w14:textId="77777777" w:rsidR="00973DB0" w:rsidRPr="00073A83" w:rsidRDefault="00973DB0" w:rsidP="00973DB0">
      <w:pPr>
        <w:pStyle w:val="NoSpacing"/>
        <w:widowControl w:val="0"/>
        <w:spacing w:after="0"/>
        <w:ind w:left="1191"/>
        <w:contextualSpacing w:val="0"/>
        <w:rPr>
          <w:rFonts w:asciiTheme="minorHAnsi" w:hAnsiTheme="minorHAnsi" w:cstheme="minorHAnsi"/>
          <w:szCs w:val="22"/>
        </w:rPr>
      </w:pPr>
    </w:p>
    <w:p w14:paraId="506FEAC7" w14:textId="4B6C3F14" w:rsidR="00410CC6" w:rsidRPr="003A7943" w:rsidRDefault="00410CC6" w:rsidP="003A7943">
      <w:pPr>
        <w:pStyle w:val="NoSpacing"/>
        <w:widowControl w:val="0"/>
        <w:numPr>
          <w:ilvl w:val="1"/>
          <w:numId w:val="4"/>
        </w:numPr>
        <w:spacing w:before="120"/>
        <w:ind w:left="714" w:hanging="357"/>
        <w:contextualSpacing w:val="0"/>
        <w:rPr>
          <w:rFonts w:asciiTheme="minorHAnsi" w:hAnsiTheme="minorHAnsi" w:cstheme="minorHAnsi"/>
          <w:szCs w:val="22"/>
        </w:rPr>
        <w:sectPr w:rsidR="00410CC6" w:rsidRPr="003A7943" w:rsidSect="00410CC6">
          <w:headerReference w:type="default" r:id="rId9"/>
          <w:footerReference w:type="default" r:id="rId10"/>
          <w:pgSz w:w="12240" w:h="15840"/>
          <w:pgMar w:top="1540" w:right="1320" w:bottom="1280" w:left="1340" w:header="773" w:footer="1098" w:gutter="0"/>
          <w:pgNumType w:start="1"/>
          <w:cols w:space="720"/>
        </w:sectPr>
      </w:pPr>
      <w:r w:rsidRPr="00953E99">
        <w:rPr>
          <w:rFonts w:asciiTheme="minorHAnsi" w:hAnsiTheme="minorHAnsi" w:cstheme="minorHAnsi"/>
          <w:szCs w:val="22"/>
        </w:rPr>
        <w:t xml:space="preserve">Corporate credit cards remain the property of the </w:t>
      </w:r>
      <w:r w:rsidR="00073A83">
        <w:rPr>
          <w:rFonts w:asciiTheme="minorHAnsi" w:hAnsiTheme="minorHAnsi" w:cstheme="minorHAnsi"/>
          <w:szCs w:val="22"/>
        </w:rPr>
        <w:t>Resort Village</w:t>
      </w:r>
      <w:r w:rsidRPr="00953E99">
        <w:rPr>
          <w:rFonts w:asciiTheme="minorHAnsi" w:hAnsiTheme="minorHAnsi" w:cstheme="minorHAnsi"/>
          <w:szCs w:val="22"/>
        </w:rPr>
        <w:t xml:space="preserve"> and must be surrendered upon termination of employment or otherwise when so directed by Administration.</w:t>
      </w:r>
    </w:p>
    <w:p w14:paraId="708EBFBD" w14:textId="77777777" w:rsidR="00410CC6" w:rsidRDefault="00410CC6" w:rsidP="00410CC6">
      <w:pPr>
        <w:pStyle w:val="BodyText"/>
        <w:spacing w:before="36"/>
      </w:pPr>
    </w:p>
    <w:p w14:paraId="2F5EA1A2" w14:textId="12BCBF1B" w:rsidR="00410CC6" w:rsidRDefault="00410CC6" w:rsidP="00073A83">
      <w:pPr>
        <w:pStyle w:val="NoSpacing"/>
        <w:widowControl w:val="0"/>
        <w:numPr>
          <w:ilvl w:val="1"/>
          <w:numId w:val="4"/>
        </w:numPr>
        <w:spacing w:before="120"/>
        <w:ind w:left="714" w:hanging="357"/>
        <w:contextualSpacing w:val="0"/>
        <w:rPr>
          <w:rFonts w:asciiTheme="minorHAnsi" w:hAnsiTheme="minorHAnsi" w:cstheme="minorHAnsi"/>
          <w:szCs w:val="22"/>
        </w:rPr>
      </w:pPr>
      <w:r w:rsidRPr="00073A83">
        <w:rPr>
          <w:rFonts w:asciiTheme="minorHAnsi" w:hAnsiTheme="minorHAnsi" w:cstheme="minorHAnsi"/>
          <w:szCs w:val="22"/>
        </w:rPr>
        <w:t xml:space="preserve">Any annual or administration fee will be paid by </w:t>
      </w:r>
      <w:r w:rsidR="00073A83" w:rsidRPr="00073A83">
        <w:rPr>
          <w:rFonts w:asciiTheme="minorHAnsi" w:hAnsiTheme="minorHAnsi" w:cstheme="minorHAnsi"/>
          <w:szCs w:val="22"/>
        </w:rPr>
        <w:t>Resort Village</w:t>
      </w:r>
      <w:r w:rsidRPr="00073A83">
        <w:rPr>
          <w:rFonts w:asciiTheme="minorHAnsi" w:hAnsiTheme="minorHAnsi" w:cstheme="minorHAnsi"/>
          <w:szCs w:val="22"/>
        </w:rPr>
        <w:t xml:space="preserve">. In the event that a corporate credit card that is selected for </w:t>
      </w:r>
      <w:r w:rsidR="00073A83" w:rsidRPr="00073A83">
        <w:rPr>
          <w:rFonts w:asciiTheme="minorHAnsi" w:hAnsiTheme="minorHAnsi" w:cstheme="minorHAnsi"/>
          <w:szCs w:val="22"/>
        </w:rPr>
        <w:t>Resort Village</w:t>
      </w:r>
      <w:r w:rsidRPr="00073A83">
        <w:rPr>
          <w:rFonts w:asciiTheme="minorHAnsi" w:hAnsiTheme="minorHAnsi" w:cstheme="minorHAnsi"/>
          <w:szCs w:val="22"/>
        </w:rPr>
        <w:t xml:space="preserve"> use has a rewards program, individual employees holding that card will enroll in that rewards program. Any rewards program fees will be paid by the </w:t>
      </w:r>
      <w:bookmarkStart w:id="2" w:name="Payment_of_Credit_Card_Billings"/>
      <w:bookmarkEnd w:id="2"/>
      <w:r w:rsidR="00073A83" w:rsidRPr="00073A83">
        <w:rPr>
          <w:rFonts w:asciiTheme="minorHAnsi" w:hAnsiTheme="minorHAnsi" w:cstheme="minorHAnsi"/>
          <w:szCs w:val="22"/>
        </w:rPr>
        <w:t>Resort Village</w:t>
      </w:r>
      <w:r w:rsidRPr="00073A83">
        <w:rPr>
          <w:rFonts w:asciiTheme="minorHAnsi" w:hAnsiTheme="minorHAnsi" w:cstheme="minorHAnsi"/>
          <w:szCs w:val="22"/>
        </w:rPr>
        <w:t xml:space="preserve"> and all program rewards will accrue to the </w:t>
      </w:r>
      <w:r w:rsidR="00073A83" w:rsidRPr="00073A83">
        <w:rPr>
          <w:rFonts w:asciiTheme="minorHAnsi" w:hAnsiTheme="minorHAnsi" w:cstheme="minorHAnsi"/>
          <w:szCs w:val="22"/>
        </w:rPr>
        <w:t>Resort Village</w:t>
      </w:r>
      <w:r w:rsidRPr="00073A83">
        <w:rPr>
          <w:rFonts w:asciiTheme="minorHAnsi" w:hAnsiTheme="minorHAnsi" w:cstheme="minorHAnsi"/>
          <w:szCs w:val="22"/>
        </w:rPr>
        <w:t>.</w:t>
      </w:r>
    </w:p>
    <w:p w14:paraId="53D52B9E" w14:textId="1E37C404" w:rsidR="00073A83" w:rsidRPr="00690911" w:rsidRDefault="0094610A" w:rsidP="00073A83">
      <w:pPr>
        <w:pStyle w:val="NoSpacing"/>
        <w:widowControl w:val="0"/>
        <w:numPr>
          <w:ilvl w:val="0"/>
          <w:numId w:val="4"/>
        </w:numPr>
        <w:spacing w:before="120"/>
        <w:contextualSpacing w:val="0"/>
        <w:rPr>
          <w:rFonts w:asciiTheme="minorHAnsi" w:hAnsiTheme="minorHAnsi" w:cstheme="minorHAnsi"/>
          <w:b/>
          <w:bCs/>
          <w:szCs w:val="22"/>
        </w:rPr>
      </w:pPr>
      <w:r w:rsidRPr="00690911">
        <w:rPr>
          <w:rFonts w:asciiTheme="minorHAnsi" w:hAnsiTheme="minorHAnsi" w:cstheme="minorHAnsi"/>
          <w:b/>
          <w:bCs/>
          <w:szCs w:val="22"/>
        </w:rPr>
        <w:t xml:space="preserve">PAYMENT OF CREDIT CARD BILLINGS </w:t>
      </w:r>
    </w:p>
    <w:p w14:paraId="2617B1C9" w14:textId="77777777" w:rsidR="00410CC6" w:rsidRPr="0094610A" w:rsidRDefault="00410CC6" w:rsidP="0094610A">
      <w:pPr>
        <w:pStyle w:val="NoSpacing"/>
        <w:widowControl w:val="0"/>
        <w:numPr>
          <w:ilvl w:val="1"/>
          <w:numId w:val="4"/>
        </w:numPr>
        <w:spacing w:before="120"/>
        <w:ind w:left="714" w:hanging="357"/>
        <w:contextualSpacing w:val="0"/>
        <w:rPr>
          <w:rFonts w:asciiTheme="minorHAnsi" w:hAnsiTheme="minorHAnsi" w:cstheme="minorHAnsi"/>
          <w:szCs w:val="22"/>
        </w:rPr>
      </w:pPr>
      <w:r w:rsidRPr="0094610A">
        <w:rPr>
          <w:rFonts w:asciiTheme="minorHAnsi" w:hAnsiTheme="minorHAnsi" w:cstheme="minorHAnsi"/>
          <w:szCs w:val="22"/>
        </w:rPr>
        <w:t>On a monthly basis, the credit card statements and supporting original documentation/receipts must be reviewed and approved by the cardholder’s immediate supervisor.</w:t>
      </w:r>
    </w:p>
    <w:p w14:paraId="760C440F" w14:textId="77777777" w:rsidR="00410CC6" w:rsidRDefault="00410CC6" w:rsidP="0094610A">
      <w:pPr>
        <w:pStyle w:val="NoSpacing"/>
        <w:widowControl w:val="0"/>
        <w:numPr>
          <w:ilvl w:val="1"/>
          <w:numId w:val="4"/>
        </w:numPr>
        <w:spacing w:before="120" w:after="0"/>
        <w:ind w:left="714" w:hanging="357"/>
        <w:contextualSpacing w:val="0"/>
      </w:pPr>
      <w:r w:rsidRPr="0094610A">
        <w:rPr>
          <w:rFonts w:asciiTheme="minorHAnsi" w:hAnsiTheme="minorHAnsi" w:cstheme="minorHAnsi"/>
          <w:szCs w:val="22"/>
        </w:rPr>
        <w:t>The purpose</w:t>
      </w:r>
      <w:r>
        <w:rPr>
          <w:spacing w:val="-2"/>
        </w:rPr>
        <w:t xml:space="preserve"> </w:t>
      </w:r>
      <w:r>
        <w:t>of</w:t>
      </w:r>
      <w:r>
        <w:rPr>
          <w:spacing w:val="-2"/>
        </w:rPr>
        <w:t xml:space="preserve"> </w:t>
      </w:r>
      <w:r>
        <w:t>the</w:t>
      </w:r>
      <w:r>
        <w:rPr>
          <w:spacing w:val="-1"/>
        </w:rPr>
        <w:t xml:space="preserve"> </w:t>
      </w:r>
      <w:r>
        <w:t>review</w:t>
      </w:r>
      <w:r>
        <w:rPr>
          <w:spacing w:val="1"/>
        </w:rPr>
        <w:t xml:space="preserve"> </w:t>
      </w:r>
      <w:r>
        <w:t>is</w:t>
      </w:r>
      <w:r>
        <w:rPr>
          <w:spacing w:val="-3"/>
        </w:rPr>
        <w:t xml:space="preserve"> </w:t>
      </w:r>
      <w:r>
        <w:t>to</w:t>
      </w:r>
      <w:r>
        <w:rPr>
          <w:spacing w:val="-3"/>
        </w:rPr>
        <w:t xml:space="preserve"> </w:t>
      </w:r>
      <w:r>
        <w:t>ensure items</w:t>
      </w:r>
      <w:r>
        <w:rPr>
          <w:spacing w:val="-1"/>
        </w:rPr>
        <w:t xml:space="preserve"> </w:t>
      </w:r>
      <w:r>
        <w:t>charged</w:t>
      </w:r>
      <w:r>
        <w:rPr>
          <w:spacing w:val="-3"/>
        </w:rPr>
        <w:t xml:space="preserve"> </w:t>
      </w:r>
      <w:r>
        <w:t>to</w:t>
      </w:r>
      <w:r>
        <w:rPr>
          <w:spacing w:val="-2"/>
        </w:rPr>
        <w:t xml:space="preserve"> </w:t>
      </w:r>
      <w:r>
        <w:t>the</w:t>
      </w:r>
      <w:r>
        <w:rPr>
          <w:spacing w:val="-2"/>
        </w:rPr>
        <w:t xml:space="preserve"> </w:t>
      </w:r>
      <w:r>
        <w:t>credit</w:t>
      </w:r>
      <w:r>
        <w:rPr>
          <w:spacing w:val="1"/>
        </w:rPr>
        <w:t xml:space="preserve"> </w:t>
      </w:r>
      <w:r>
        <w:rPr>
          <w:spacing w:val="-2"/>
        </w:rPr>
        <w:t>card:</w:t>
      </w:r>
    </w:p>
    <w:p w14:paraId="4F9BDDB2" w14:textId="65E8B842" w:rsidR="00410CC6" w:rsidRPr="0094610A" w:rsidRDefault="00410CC6" w:rsidP="0094610A">
      <w:pPr>
        <w:pStyle w:val="NoSpacing"/>
        <w:widowControl w:val="0"/>
        <w:numPr>
          <w:ilvl w:val="2"/>
          <w:numId w:val="4"/>
        </w:numPr>
        <w:spacing w:after="0"/>
        <w:contextualSpacing w:val="0"/>
        <w:rPr>
          <w:rFonts w:asciiTheme="minorHAnsi" w:hAnsiTheme="minorHAnsi" w:cstheme="minorHAnsi"/>
          <w:szCs w:val="22"/>
        </w:rPr>
      </w:pPr>
      <w:r w:rsidRPr="0094610A">
        <w:rPr>
          <w:rFonts w:asciiTheme="minorHAnsi" w:hAnsiTheme="minorHAnsi" w:cstheme="minorHAnsi"/>
          <w:szCs w:val="22"/>
        </w:rPr>
        <w:t xml:space="preserve">Meet all </w:t>
      </w:r>
      <w:r w:rsidR="00073A83" w:rsidRPr="0094610A">
        <w:rPr>
          <w:rFonts w:asciiTheme="minorHAnsi" w:hAnsiTheme="minorHAnsi" w:cstheme="minorHAnsi"/>
          <w:szCs w:val="22"/>
        </w:rPr>
        <w:t>Resort Village</w:t>
      </w:r>
      <w:r w:rsidRPr="0094610A">
        <w:rPr>
          <w:rFonts w:asciiTheme="minorHAnsi" w:hAnsiTheme="minorHAnsi" w:cstheme="minorHAnsi"/>
          <w:szCs w:val="22"/>
        </w:rPr>
        <w:t xml:space="preserve"> policies and procedures;</w:t>
      </w:r>
    </w:p>
    <w:p w14:paraId="2994E562" w14:textId="77777777" w:rsidR="00410CC6" w:rsidRPr="0094610A" w:rsidRDefault="00410CC6" w:rsidP="0094610A">
      <w:pPr>
        <w:pStyle w:val="NoSpacing"/>
        <w:widowControl w:val="0"/>
        <w:numPr>
          <w:ilvl w:val="2"/>
          <w:numId w:val="4"/>
        </w:numPr>
        <w:spacing w:after="0"/>
        <w:contextualSpacing w:val="0"/>
        <w:rPr>
          <w:rFonts w:asciiTheme="minorHAnsi" w:hAnsiTheme="minorHAnsi" w:cstheme="minorHAnsi"/>
          <w:szCs w:val="22"/>
        </w:rPr>
      </w:pPr>
      <w:r w:rsidRPr="0094610A">
        <w:rPr>
          <w:rFonts w:asciiTheme="minorHAnsi" w:hAnsiTheme="minorHAnsi" w:cstheme="minorHAnsi"/>
          <w:szCs w:val="22"/>
        </w:rPr>
        <w:t>Are reasonable and justifiable; and</w:t>
      </w:r>
    </w:p>
    <w:p w14:paraId="5030B3C5" w14:textId="77777777" w:rsidR="00410CC6" w:rsidRPr="0094610A" w:rsidRDefault="00410CC6" w:rsidP="0094610A">
      <w:pPr>
        <w:pStyle w:val="NoSpacing"/>
        <w:widowControl w:val="0"/>
        <w:numPr>
          <w:ilvl w:val="2"/>
          <w:numId w:val="4"/>
        </w:numPr>
        <w:spacing w:after="0"/>
        <w:contextualSpacing w:val="0"/>
        <w:rPr>
          <w:rFonts w:asciiTheme="minorHAnsi" w:hAnsiTheme="minorHAnsi" w:cstheme="minorHAnsi"/>
          <w:szCs w:val="22"/>
        </w:rPr>
      </w:pPr>
      <w:r w:rsidRPr="0094610A">
        <w:rPr>
          <w:rFonts w:asciiTheme="minorHAnsi" w:hAnsiTheme="minorHAnsi" w:cstheme="minorHAnsi"/>
          <w:szCs w:val="22"/>
        </w:rPr>
        <w:t>Are adequately supported by original receipts and explanations for expenditures.</w:t>
      </w:r>
    </w:p>
    <w:p w14:paraId="776D7E3B" w14:textId="030A384E" w:rsidR="00410CC6" w:rsidRPr="0094610A" w:rsidRDefault="00410CC6" w:rsidP="0094610A">
      <w:pPr>
        <w:pStyle w:val="NoSpacing"/>
        <w:widowControl w:val="0"/>
        <w:numPr>
          <w:ilvl w:val="1"/>
          <w:numId w:val="4"/>
        </w:numPr>
        <w:spacing w:before="120"/>
        <w:ind w:left="714" w:hanging="357"/>
        <w:contextualSpacing w:val="0"/>
        <w:rPr>
          <w:rFonts w:asciiTheme="minorHAnsi" w:hAnsiTheme="minorHAnsi" w:cstheme="minorHAnsi"/>
          <w:szCs w:val="22"/>
        </w:rPr>
      </w:pPr>
      <w:r w:rsidRPr="0094610A">
        <w:rPr>
          <w:rFonts w:asciiTheme="minorHAnsi" w:hAnsiTheme="minorHAnsi" w:cstheme="minorHAnsi"/>
          <w:szCs w:val="22"/>
        </w:rPr>
        <w:t xml:space="preserve">Credit card statements must be checked and coded by the cardholder and presented for payment to the </w:t>
      </w:r>
      <w:r w:rsidR="000113C8">
        <w:rPr>
          <w:rFonts w:asciiTheme="minorHAnsi" w:hAnsiTheme="minorHAnsi" w:cstheme="minorHAnsi"/>
          <w:szCs w:val="22"/>
        </w:rPr>
        <w:t>CAO</w:t>
      </w:r>
      <w:r w:rsidRPr="0094610A">
        <w:rPr>
          <w:rFonts w:asciiTheme="minorHAnsi" w:hAnsiTheme="minorHAnsi" w:cstheme="minorHAnsi"/>
          <w:szCs w:val="22"/>
        </w:rPr>
        <w:t xml:space="preserve"> by the card statement date in order to avoid incurring interest charges. Late fees or interest charges will be the responsibility of the cardholder if receipts are not submitted in a timely manner.</w:t>
      </w:r>
    </w:p>
    <w:p w14:paraId="3E908C54" w14:textId="77777777" w:rsidR="00410CC6" w:rsidRPr="0094610A" w:rsidRDefault="00410CC6" w:rsidP="0094610A">
      <w:pPr>
        <w:pStyle w:val="NoSpacing"/>
        <w:widowControl w:val="0"/>
        <w:numPr>
          <w:ilvl w:val="1"/>
          <w:numId w:val="4"/>
        </w:numPr>
        <w:spacing w:before="120"/>
        <w:ind w:left="714" w:hanging="357"/>
        <w:contextualSpacing w:val="0"/>
        <w:rPr>
          <w:rFonts w:asciiTheme="minorHAnsi" w:hAnsiTheme="minorHAnsi" w:cstheme="minorHAnsi"/>
          <w:szCs w:val="22"/>
        </w:rPr>
      </w:pPr>
      <w:r w:rsidRPr="0094610A">
        <w:rPr>
          <w:rFonts w:asciiTheme="minorHAnsi" w:hAnsiTheme="minorHAnsi" w:cstheme="minorHAnsi"/>
          <w:szCs w:val="22"/>
        </w:rPr>
        <w:t>All original receipts and credit card charge slips must accompany the statement for payment. Unsubstantiated charges will be the responsibility of the cardholder who incurred the charge on the credit card.</w:t>
      </w:r>
    </w:p>
    <w:p w14:paraId="4A6445C3" w14:textId="44372F13" w:rsidR="00410CC6" w:rsidRPr="0094610A" w:rsidRDefault="00410CC6" w:rsidP="0094610A">
      <w:pPr>
        <w:pStyle w:val="NoSpacing"/>
        <w:widowControl w:val="0"/>
        <w:numPr>
          <w:ilvl w:val="1"/>
          <w:numId w:val="4"/>
        </w:numPr>
        <w:spacing w:before="120"/>
        <w:ind w:left="714" w:hanging="357"/>
        <w:contextualSpacing w:val="0"/>
        <w:rPr>
          <w:rFonts w:asciiTheme="minorHAnsi" w:hAnsiTheme="minorHAnsi" w:cstheme="minorHAnsi"/>
          <w:szCs w:val="22"/>
        </w:rPr>
      </w:pPr>
      <w:r w:rsidRPr="0094610A">
        <w:rPr>
          <w:rFonts w:asciiTheme="minorHAnsi" w:hAnsiTheme="minorHAnsi" w:cstheme="minorHAnsi"/>
          <w:szCs w:val="22"/>
        </w:rPr>
        <w:t xml:space="preserve">If credit card receipts are not received by the </w:t>
      </w:r>
      <w:r w:rsidR="000113C8">
        <w:rPr>
          <w:rFonts w:asciiTheme="minorHAnsi" w:hAnsiTheme="minorHAnsi" w:cstheme="minorHAnsi"/>
          <w:szCs w:val="22"/>
        </w:rPr>
        <w:t>C</w:t>
      </w:r>
      <w:r w:rsidR="002357E0">
        <w:rPr>
          <w:rFonts w:asciiTheme="minorHAnsi" w:hAnsiTheme="minorHAnsi" w:cstheme="minorHAnsi"/>
          <w:szCs w:val="22"/>
        </w:rPr>
        <w:t xml:space="preserve">hief Administrative Officer </w:t>
      </w:r>
      <w:r w:rsidRPr="0094610A">
        <w:rPr>
          <w:rFonts w:asciiTheme="minorHAnsi" w:hAnsiTheme="minorHAnsi" w:cstheme="minorHAnsi"/>
          <w:szCs w:val="22"/>
        </w:rPr>
        <w:t>in due time, any personal expense claims submitted for reimbursement will be held until corporate credit card receipts have been received.</w:t>
      </w:r>
    </w:p>
    <w:p w14:paraId="03D51C1D" w14:textId="3BD567DB" w:rsidR="00410CC6" w:rsidRDefault="00410CC6" w:rsidP="0094610A">
      <w:pPr>
        <w:pStyle w:val="NoSpacing"/>
        <w:widowControl w:val="0"/>
        <w:numPr>
          <w:ilvl w:val="1"/>
          <w:numId w:val="4"/>
        </w:numPr>
        <w:spacing w:before="120"/>
        <w:ind w:left="714" w:hanging="357"/>
        <w:contextualSpacing w:val="0"/>
        <w:rPr>
          <w:rFonts w:asciiTheme="minorHAnsi" w:hAnsiTheme="minorHAnsi" w:cstheme="minorHAnsi"/>
          <w:szCs w:val="22"/>
        </w:rPr>
      </w:pPr>
      <w:r w:rsidRPr="0094610A">
        <w:rPr>
          <w:rFonts w:asciiTheme="minorHAnsi" w:hAnsiTheme="minorHAnsi" w:cstheme="minorHAnsi"/>
          <w:szCs w:val="22"/>
        </w:rPr>
        <w:t xml:space="preserve">In addition, if neither a sufficient receipt is provided nor a sufficient explanation for the expenditure, the expenditure may be deemed by the </w:t>
      </w:r>
      <w:r w:rsidR="00073A83" w:rsidRPr="0094610A">
        <w:rPr>
          <w:rFonts w:asciiTheme="minorHAnsi" w:hAnsiTheme="minorHAnsi" w:cstheme="minorHAnsi"/>
          <w:szCs w:val="22"/>
        </w:rPr>
        <w:t>Resort Village</w:t>
      </w:r>
      <w:r w:rsidRPr="0094610A">
        <w:rPr>
          <w:rFonts w:asciiTheme="minorHAnsi" w:hAnsiTheme="minorHAnsi" w:cstheme="minorHAnsi"/>
          <w:szCs w:val="22"/>
        </w:rPr>
        <w:t xml:space="preserve"> to be a personal expenditure of the individual cardholder and the </w:t>
      </w:r>
      <w:r w:rsidR="00073A83" w:rsidRPr="0094610A">
        <w:rPr>
          <w:rFonts w:asciiTheme="minorHAnsi" w:hAnsiTheme="minorHAnsi" w:cstheme="minorHAnsi"/>
          <w:szCs w:val="22"/>
        </w:rPr>
        <w:t>Resort Village</w:t>
      </w:r>
      <w:r w:rsidRPr="0094610A">
        <w:rPr>
          <w:rFonts w:asciiTheme="minorHAnsi" w:hAnsiTheme="minorHAnsi" w:cstheme="minorHAnsi"/>
          <w:szCs w:val="22"/>
        </w:rPr>
        <w:t xml:space="preserve"> may request reimbursement from that cardholder.</w:t>
      </w:r>
    </w:p>
    <w:p w14:paraId="739FC7F8" w14:textId="5DDD1D4C" w:rsidR="00690911" w:rsidRPr="00690911" w:rsidRDefault="00690911" w:rsidP="00690911">
      <w:pPr>
        <w:pStyle w:val="NoSpacing"/>
        <w:widowControl w:val="0"/>
        <w:numPr>
          <w:ilvl w:val="0"/>
          <w:numId w:val="4"/>
        </w:numPr>
        <w:spacing w:before="120"/>
        <w:contextualSpacing w:val="0"/>
        <w:rPr>
          <w:rFonts w:asciiTheme="minorHAnsi" w:hAnsiTheme="minorHAnsi" w:cstheme="minorHAnsi"/>
          <w:b/>
          <w:bCs/>
          <w:szCs w:val="22"/>
        </w:rPr>
      </w:pPr>
      <w:r w:rsidRPr="00690911">
        <w:rPr>
          <w:rFonts w:asciiTheme="minorHAnsi" w:hAnsiTheme="minorHAnsi" w:cstheme="minorHAnsi"/>
          <w:b/>
          <w:bCs/>
          <w:szCs w:val="22"/>
        </w:rPr>
        <w:t xml:space="preserve">RESTRICTION ON USE OF CREDIT CARDS </w:t>
      </w:r>
    </w:p>
    <w:p w14:paraId="368F3F89" w14:textId="1B3248A2" w:rsidR="00410CC6" w:rsidRPr="00690911" w:rsidRDefault="00410CC6" w:rsidP="00690911">
      <w:pPr>
        <w:pStyle w:val="NoSpacing"/>
        <w:widowControl w:val="0"/>
        <w:numPr>
          <w:ilvl w:val="1"/>
          <w:numId w:val="4"/>
        </w:numPr>
        <w:spacing w:before="120"/>
        <w:ind w:left="714" w:hanging="357"/>
        <w:contextualSpacing w:val="0"/>
        <w:rPr>
          <w:rFonts w:asciiTheme="minorHAnsi" w:hAnsiTheme="minorHAnsi" w:cstheme="minorHAnsi"/>
          <w:szCs w:val="22"/>
        </w:rPr>
      </w:pPr>
      <w:bookmarkStart w:id="3" w:name="Restrictions_on_Use_of_Corporate_Credit_"/>
      <w:bookmarkEnd w:id="3"/>
      <w:r w:rsidRPr="00690911">
        <w:rPr>
          <w:rFonts w:asciiTheme="minorHAnsi" w:hAnsiTheme="minorHAnsi" w:cstheme="minorHAnsi"/>
          <w:szCs w:val="22"/>
        </w:rPr>
        <w:t>Corporate credit cards may not be used for personal expenditures of any nature whatsoever. Corporate credit cards are for the sole use of the holder and must not be used for expenditures on behalf of other employees, unless approved by the Chief Administrative Officer</w:t>
      </w:r>
      <w:r w:rsidR="00690911">
        <w:rPr>
          <w:rFonts w:asciiTheme="minorHAnsi" w:hAnsiTheme="minorHAnsi" w:cstheme="minorHAnsi"/>
          <w:szCs w:val="22"/>
        </w:rPr>
        <w:t xml:space="preserve">. </w:t>
      </w:r>
    </w:p>
    <w:p w14:paraId="30853985" w14:textId="4FDBA133" w:rsidR="00410CC6" w:rsidRPr="00690911" w:rsidRDefault="00410CC6" w:rsidP="00690911">
      <w:pPr>
        <w:pStyle w:val="NoSpacing"/>
        <w:widowControl w:val="0"/>
        <w:numPr>
          <w:ilvl w:val="1"/>
          <w:numId w:val="4"/>
        </w:numPr>
        <w:spacing w:before="120"/>
        <w:ind w:left="714" w:hanging="357"/>
        <w:contextualSpacing w:val="0"/>
        <w:rPr>
          <w:rFonts w:asciiTheme="minorHAnsi" w:hAnsiTheme="minorHAnsi" w:cstheme="minorHAnsi"/>
          <w:szCs w:val="22"/>
        </w:rPr>
      </w:pPr>
      <w:r w:rsidRPr="00690911">
        <w:rPr>
          <w:rFonts w:asciiTheme="minorHAnsi" w:hAnsiTheme="minorHAnsi" w:cstheme="minorHAnsi"/>
          <w:szCs w:val="22"/>
        </w:rPr>
        <w:t xml:space="preserve">Use of the card must </w:t>
      </w:r>
      <w:r w:rsidR="00C03015" w:rsidRPr="00690911">
        <w:rPr>
          <w:rFonts w:asciiTheme="minorHAnsi" w:hAnsiTheme="minorHAnsi" w:cstheme="minorHAnsi"/>
          <w:szCs w:val="22"/>
        </w:rPr>
        <w:t>follow</w:t>
      </w:r>
      <w:r w:rsidRPr="00690911">
        <w:rPr>
          <w:rFonts w:asciiTheme="minorHAnsi" w:hAnsiTheme="minorHAnsi" w:cstheme="minorHAnsi"/>
          <w:szCs w:val="22"/>
        </w:rPr>
        <w:t xml:space="preserve"> all other policies. All expenditures must be within the parameters of the cardholder’s assigned responsibilities and delegated authority, and within approved budgets.</w:t>
      </w:r>
    </w:p>
    <w:p w14:paraId="01FC797D" w14:textId="77777777" w:rsidR="00410CC6" w:rsidRPr="00690911" w:rsidRDefault="00410CC6" w:rsidP="00690911">
      <w:pPr>
        <w:pStyle w:val="NoSpacing"/>
        <w:widowControl w:val="0"/>
        <w:numPr>
          <w:ilvl w:val="1"/>
          <w:numId w:val="4"/>
        </w:numPr>
        <w:spacing w:before="120"/>
        <w:ind w:left="714" w:hanging="357"/>
        <w:contextualSpacing w:val="0"/>
        <w:rPr>
          <w:rFonts w:asciiTheme="minorHAnsi" w:hAnsiTheme="minorHAnsi" w:cstheme="minorHAnsi"/>
          <w:szCs w:val="22"/>
        </w:rPr>
      </w:pPr>
      <w:r w:rsidRPr="00690911">
        <w:rPr>
          <w:rFonts w:asciiTheme="minorHAnsi" w:hAnsiTheme="minorHAnsi" w:cstheme="minorHAnsi"/>
          <w:szCs w:val="22"/>
        </w:rPr>
        <w:t>Misuse of the card may result in suspension of corporate credit card privileges, and additional disciplinary action as appropriate. Cash advance withdrawals are prohibited.</w:t>
      </w:r>
    </w:p>
    <w:p w14:paraId="78188E14" w14:textId="77777777" w:rsidR="00410CC6" w:rsidRDefault="00410CC6" w:rsidP="00410CC6">
      <w:pPr>
        <w:jc w:val="both"/>
      </w:pPr>
    </w:p>
    <w:p w14:paraId="381D068F" w14:textId="77777777" w:rsidR="00C03015" w:rsidRDefault="00C03015" w:rsidP="00DE1773">
      <w:pPr>
        <w:ind w:left="0" w:firstLine="0"/>
        <w:jc w:val="both"/>
      </w:pPr>
    </w:p>
    <w:p w14:paraId="31D8EFBE" w14:textId="7AEAA634" w:rsidR="00E056D3" w:rsidRDefault="00C03015" w:rsidP="00E056D3">
      <w:pPr>
        <w:pStyle w:val="NoSpacing"/>
        <w:widowControl w:val="0"/>
        <w:numPr>
          <w:ilvl w:val="0"/>
          <w:numId w:val="4"/>
        </w:numPr>
        <w:spacing w:before="120"/>
        <w:contextualSpacing w:val="0"/>
        <w:rPr>
          <w:rFonts w:asciiTheme="minorHAnsi" w:hAnsiTheme="minorHAnsi" w:cstheme="minorHAnsi"/>
          <w:b/>
          <w:bCs/>
          <w:szCs w:val="22"/>
        </w:rPr>
      </w:pPr>
      <w:r>
        <w:rPr>
          <w:rFonts w:asciiTheme="minorHAnsi" w:hAnsiTheme="minorHAnsi" w:cstheme="minorHAnsi"/>
          <w:b/>
          <w:bCs/>
          <w:szCs w:val="22"/>
        </w:rPr>
        <w:lastRenderedPageBreak/>
        <w:t>APPROVAL OF EXPENDITURES</w:t>
      </w:r>
    </w:p>
    <w:p w14:paraId="36072EFA" w14:textId="48A17F98" w:rsidR="00C03015" w:rsidRPr="00DF144E" w:rsidRDefault="000D5DE5" w:rsidP="00DF144E">
      <w:pPr>
        <w:pStyle w:val="NoSpacing"/>
        <w:widowControl w:val="0"/>
        <w:numPr>
          <w:ilvl w:val="1"/>
          <w:numId w:val="4"/>
        </w:numPr>
        <w:spacing w:before="120"/>
        <w:contextualSpacing w:val="0"/>
        <w:rPr>
          <w:rFonts w:asciiTheme="minorHAnsi" w:hAnsiTheme="minorHAnsi" w:cstheme="minorHAnsi"/>
          <w:szCs w:val="22"/>
        </w:rPr>
      </w:pPr>
      <w:r w:rsidRPr="000D5DE5">
        <w:rPr>
          <w:rFonts w:asciiTheme="minorHAnsi" w:hAnsiTheme="minorHAnsi" w:cstheme="minorHAnsi"/>
          <w:szCs w:val="22"/>
        </w:rPr>
        <w:t>Expenditures</w:t>
      </w:r>
      <w:r w:rsidR="00E056D3" w:rsidRPr="000D5DE5">
        <w:rPr>
          <w:rFonts w:asciiTheme="minorHAnsi" w:hAnsiTheme="minorHAnsi" w:cstheme="minorHAnsi"/>
          <w:szCs w:val="22"/>
        </w:rPr>
        <w:t xml:space="preserve"> approvals </w:t>
      </w:r>
      <w:r w:rsidR="0053067C">
        <w:rPr>
          <w:rFonts w:asciiTheme="minorHAnsi" w:hAnsiTheme="minorHAnsi" w:cstheme="minorHAnsi"/>
          <w:szCs w:val="22"/>
        </w:rPr>
        <w:t xml:space="preserve">shall </w:t>
      </w:r>
      <w:r w:rsidR="00ED36AF">
        <w:rPr>
          <w:rFonts w:asciiTheme="minorHAnsi" w:hAnsiTheme="minorHAnsi" w:cstheme="minorHAnsi"/>
          <w:szCs w:val="22"/>
        </w:rPr>
        <w:t>conform</w:t>
      </w:r>
      <w:r w:rsidR="0053067C">
        <w:rPr>
          <w:rFonts w:asciiTheme="minorHAnsi" w:hAnsiTheme="minorHAnsi" w:cstheme="minorHAnsi"/>
          <w:szCs w:val="22"/>
        </w:rPr>
        <w:t xml:space="preserve"> with the bylaws for Authorization of Certain </w:t>
      </w:r>
      <w:r w:rsidR="00ED36AF">
        <w:rPr>
          <w:rFonts w:asciiTheme="minorHAnsi" w:hAnsiTheme="minorHAnsi" w:cstheme="minorHAnsi"/>
          <w:szCs w:val="22"/>
        </w:rPr>
        <w:t xml:space="preserve">Expenditures and the Purchasing Policy Bylaw. </w:t>
      </w:r>
      <w:r w:rsidR="00AE3391" w:rsidRPr="000D5DE5">
        <w:rPr>
          <w:rFonts w:asciiTheme="minorHAnsi" w:hAnsiTheme="minorHAnsi" w:cstheme="minorHAnsi"/>
          <w:szCs w:val="22"/>
        </w:rPr>
        <w:t xml:space="preserve"> </w:t>
      </w:r>
    </w:p>
    <w:p w14:paraId="4CA20862" w14:textId="77777777" w:rsidR="00DF144E" w:rsidRPr="00DF144E" w:rsidRDefault="00DF144E" w:rsidP="00DF144E">
      <w:pPr>
        <w:pStyle w:val="NoSpacing"/>
        <w:widowControl w:val="0"/>
        <w:numPr>
          <w:ilvl w:val="1"/>
          <w:numId w:val="4"/>
        </w:numPr>
        <w:spacing w:before="120"/>
        <w:contextualSpacing w:val="0"/>
        <w:rPr>
          <w:rFonts w:asciiTheme="minorHAnsi" w:hAnsiTheme="minorHAnsi" w:cstheme="minorHAnsi"/>
          <w:szCs w:val="22"/>
        </w:rPr>
      </w:pPr>
      <w:r w:rsidRPr="00DF144E">
        <w:rPr>
          <w:rFonts w:asciiTheme="minorHAnsi" w:hAnsiTheme="minorHAnsi" w:cstheme="minorHAnsi"/>
          <w:szCs w:val="22"/>
        </w:rPr>
        <w:t>Expenditures are approved prior to payment on the statement date. Should a cardholder be unclear as to whether an expenditure will be approved by the Resort Village, it is the employee's responsibility to receive authorization for the purchase prior to the purchase being charged to the credit card.</w:t>
      </w:r>
      <w:bookmarkEnd w:id="1"/>
    </w:p>
    <w:sectPr w:rsidR="00DF144E" w:rsidRPr="00DF144E" w:rsidSect="0035027A">
      <w:headerReference w:type="even" r:id="rId11"/>
      <w:headerReference w:type="default" r:id="rId12"/>
      <w:footerReference w:type="even" r:id="rId13"/>
      <w:footerReference w:type="default" r:id="rId14"/>
      <w:headerReference w:type="first" r:id="rId15"/>
      <w:footerReference w:type="first" r:id="rId16"/>
      <w:pgSz w:w="12240" w:h="15840"/>
      <w:pgMar w:top="1540" w:right="1320" w:bottom="1280" w:left="1340" w:header="773"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B53C" w14:textId="77777777" w:rsidR="00333901" w:rsidRDefault="00333901" w:rsidP="006A69E2">
      <w:r>
        <w:separator/>
      </w:r>
    </w:p>
  </w:endnote>
  <w:endnote w:type="continuationSeparator" w:id="0">
    <w:p w14:paraId="6FE137A9" w14:textId="77777777" w:rsidR="00333901" w:rsidRDefault="00333901" w:rsidP="006A69E2">
      <w:r>
        <w:continuationSeparator/>
      </w:r>
    </w:p>
  </w:endnote>
  <w:endnote w:type="continuationNotice" w:id="1">
    <w:p w14:paraId="4CB4ADA4" w14:textId="77777777" w:rsidR="00333901" w:rsidRDefault="0033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F036" w14:textId="79CF619A" w:rsidR="00410CC6" w:rsidRDefault="00410CC6">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7637E9B5" wp14:editId="3686121D">
              <wp:simplePos x="0" y="0"/>
              <wp:positionH relativeFrom="page">
                <wp:posOffset>904875</wp:posOffset>
              </wp:positionH>
              <wp:positionV relativeFrom="page">
                <wp:posOffset>9305925</wp:posOffset>
              </wp:positionV>
              <wp:extent cx="185737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180975"/>
                      </a:xfrm>
                      <a:prstGeom prst="rect">
                        <a:avLst/>
                      </a:prstGeom>
                    </wps:spPr>
                    <wps:txbx>
                      <w:txbxContent>
                        <w:p w14:paraId="743F7D67" w14:textId="7C06F348" w:rsidR="00410CC6" w:rsidRDefault="00410CC6">
                          <w:pPr>
                            <w:spacing w:line="184" w:lineRule="exact"/>
                            <w:ind w:left="20"/>
                            <w:rPr>
                              <w:sz w:val="16"/>
                            </w:rPr>
                          </w:pPr>
                          <w:r>
                            <w:rPr>
                              <w:sz w:val="16"/>
                            </w:rPr>
                            <w:t>1.3.2</w:t>
                          </w:r>
                          <w:r>
                            <w:rPr>
                              <w:spacing w:val="-4"/>
                              <w:sz w:val="16"/>
                            </w:rPr>
                            <w:t xml:space="preserve"> </w:t>
                          </w:r>
                          <w:r>
                            <w:rPr>
                              <w:sz w:val="16"/>
                            </w:rPr>
                            <w:t>Corporate</w:t>
                          </w:r>
                          <w:r>
                            <w:rPr>
                              <w:spacing w:val="-4"/>
                              <w:sz w:val="16"/>
                            </w:rPr>
                            <w:t xml:space="preserve"> </w:t>
                          </w:r>
                          <w:r>
                            <w:rPr>
                              <w:sz w:val="16"/>
                            </w:rPr>
                            <w:t>Credit</w:t>
                          </w:r>
                          <w:r>
                            <w:rPr>
                              <w:spacing w:val="-5"/>
                              <w:sz w:val="16"/>
                            </w:rPr>
                            <w:t xml:space="preserve"> </w:t>
                          </w:r>
                          <w:r>
                            <w:rPr>
                              <w:sz w:val="16"/>
                            </w:rPr>
                            <w:t>Card</w:t>
                          </w:r>
                          <w:r>
                            <w:rPr>
                              <w:spacing w:val="-3"/>
                              <w:sz w:val="16"/>
                            </w:rPr>
                            <w:t xml:space="preserve"> </w:t>
                          </w:r>
                          <w:r>
                            <w:rPr>
                              <w:spacing w:val="-2"/>
                              <w:sz w:val="16"/>
                            </w:rPr>
                            <w:t>Policy</w:t>
                          </w:r>
                          <w:r w:rsidR="00DF144E">
                            <w:rPr>
                              <w:spacing w:val="-2"/>
                              <w:sz w:val="16"/>
                            </w:rPr>
                            <w:t xml:space="preserve"> 2024-04-23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37E9B5" id="_x0000_t202" coordsize="21600,21600" o:spt="202" path="m,l,21600r21600,l21600,xe">
              <v:stroke joinstyle="miter"/>
              <v:path gradientshapeok="t" o:connecttype="rect"/>
            </v:shapetype>
            <v:shape id="Textbox 4" o:spid="_x0000_s1026" type="#_x0000_t202" style="position:absolute;margin-left:71.25pt;margin-top:732.75pt;width:146.25pt;height:14.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" filled="f" stroked="f">
              <v:textbox inset="0,0,0,0">
                <w:txbxContent>
                  <w:p w14:paraId="743F7D67" w14:textId="7C06F348" w:rsidR="00410CC6" w:rsidRDefault="00410CC6">
                    <w:pPr>
                      <w:spacing w:line="184" w:lineRule="exact"/>
                      <w:ind w:left="20"/>
                      <w:rPr>
                        <w:sz w:val="16"/>
                      </w:rPr>
                    </w:pPr>
                    <w:r>
                      <w:rPr>
                        <w:sz w:val="16"/>
                      </w:rPr>
                      <w:t>1.3.2</w:t>
                    </w:r>
                    <w:r>
                      <w:rPr>
                        <w:spacing w:val="-4"/>
                        <w:sz w:val="16"/>
                      </w:rPr>
                      <w:t xml:space="preserve"> </w:t>
                    </w:r>
                    <w:r>
                      <w:rPr>
                        <w:sz w:val="16"/>
                      </w:rPr>
                      <w:t>Corporate</w:t>
                    </w:r>
                    <w:r>
                      <w:rPr>
                        <w:spacing w:val="-4"/>
                        <w:sz w:val="16"/>
                      </w:rPr>
                      <w:t xml:space="preserve"> </w:t>
                    </w:r>
                    <w:r>
                      <w:rPr>
                        <w:sz w:val="16"/>
                      </w:rPr>
                      <w:t>Credit</w:t>
                    </w:r>
                    <w:r>
                      <w:rPr>
                        <w:spacing w:val="-5"/>
                        <w:sz w:val="16"/>
                      </w:rPr>
                      <w:t xml:space="preserve"> </w:t>
                    </w:r>
                    <w:r>
                      <w:rPr>
                        <w:sz w:val="16"/>
                      </w:rPr>
                      <w:t>Card</w:t>
                    </w:r>
                    <w:r>
                      <w:rPr>
                        <w:spacing w:val="-3"/>
                        <w:sz w:val="16"/>
                      </w:rPr>
                      <w:t xml:space="preserve"> </w:t>
                    </w:r>
                    <w:r>
                      <w:rPr>
                        <w:spacing w:val="-2"/>
                        <w:sz w:val="16"/>
                      </w:rPr>
                      <w:t>Policy</w:t>
                    </w:r>
                    <w:r w:rsidR="00DF144E">
                      <w:rPr>
                        <w:spacing w:val="-2"/>
                        <w:sz w:val="16"/>
                      </w:rPr>
                      <w:t xml:space="preserve"> 2024-04-23</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5D411D10" wp14:editId="2604D491">
              <wp:simplePos x="0" y="0"/>
              <wp:positionH relativeFrom="page">
                <wp:posOffset>6389596</wp:posOffset>
              </wp:positionH>
              <wp:positionV relativeFrom="page">
                <wp:posOffset>9310751</wp:posOffset>
              </wp:positionV>
              <wp:extent cx="48260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27635"/>
                      </a:xfrm>
                      <a:prstGeom prst="rect">
                        <a:avLst/>
                      </a:prstGeom>
                    </wps:spPr>
                    <wps:txbx>
                      <w:txbxContent>
                        <w:p w14:paraId="13858F6A" w14:textId="77777777" w:rsidR="00410CC6" w:rsidRDefault="00410CC6">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wps:txbx>
                    <wps:bodyPr wrap="square" lIns="0" tIns="0" rIns="0" bIns="0" rtlCol="0">
                      <a:noAutofit/>
                    </wps:bodyPr>
                  </wps:wsp>
                </a:graphicData>
              </a:graphic>
            </wp:anchor>
          </w:drawing>
        </mc:Choice>
        <mc:Fallback>
          <w:pict>
            <v:shape w14:anchorId="5D411D10" id="Textbox 5" o:spid="_x0000_s1027" type="#_x0000_t202" style="position:absolute;margin-left:503.1pt;margin-top:733.15pt;width:38pt;height:10.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" filled="f" stroked="f">
              <v:textbox inset="0,0,0,0">
                <w:txbxContent>
                  <w:p w14:paraId="13858F6A" w14:textId="77777777" w:rsidR="00410CC6" w:rsidRDefault="00410CC6">
                    <w:pPr>
                      <w:spacing w:line="184" w:lineRule="exact"/>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6FB56" w14:textId="77777777" w:rsidR="00BA51D9" w:rsidRDefault="00BA5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8AAA" w14:textId="2BA21369" w:rsidR="006A69E2" w:rsidRPr="00C832AC" w:rsidRDefault="00000000" w:rsidP="00A416A0">
    <w:pPr>
      <w:pStyle w:val="Footer"/>
      <w:tabs>
        <w:tab w:val="left" w:pos="5355"/>
      </w:tabs>
      <w:rPr>
        <w:rFonts w:asciiTheme="minorHAnsi" w:hAnsiTheme="minorHAnsi" w:cstheme="minorHAnsi"/>
        <w:color w:val="7F7F7F" w:themeColor="text1" w:themeTint="80"/>
        <w:sz w:val="20"/>
      </w:rPr>
    </w:pPr>
    <w:sdt>
      <w:sdtPr>
        <w:rPr>
          <w:rFonts w:asciiTheme="minorHAnsi" w:hAnsiTheme="minorHAnsi" w:cstheme="minorHAnsi"/>
          <w:color w:val="7F7F7F" w:themeColor="text1" w:themeTint="80"/>
          <w:sz w:val="20"/>
        </w:rPr>
        <w:id w:val="-681744944"/>
        <w:docPartObj>
          <w:docPartGallery w:val="Page Numbers (Top of Page)"/>
          <w:docPartUnique/>
        </w:docPartObj>
      </w:sdtPr>
      <w:sdtContent>
        <w:r w:rsidR="008C084E" w:rsidRPr="00FB2460">
          <w:rPr>
            <w:rFonts w:asciiTheme="minorHAnsi" w:hAnsiTheme="minorHAnsi" w:cstheme="minorHAnsi"/>
            <w:color w:val="7F7F7F" w:themeColor="text1" w:themeTint="80"/>
            <w:sz w:val="20"/>
          </w:rPr>
          <w:fldChar w:fldCharType="begin"/>
        </w:r>
        <w:r w:rsidR="008C084E" w:rsidRPr="00FB2460">
          <w:rPr>
            <w:rFonts w:asciiTheme="minorHAnsi" w:hAnsiTheme="minorHAnsi" w:cstheme="minorHAnsi"/>
            <w:color w:val="7F7F7F" w:themeColor="text1" w:themeTint="80"/>
            <w:sz w:val="20"/>
          </w:rPr>
          <w:instrText xml:space="preserve"> FILENAME \* MERGEFORMAT </w:instrText>
        </w:r>
        <w:r w:rsidR="008C084E" w:rsidRPr="00FB2460">
          <w:rPr>
            <w:rFonts w:asciiTheme="minorHAnsi" w:hAnsiTheme="minorHAnsi" w:cstheme="minorHAnsi"/>
            <w:color w:val="7F7F7F" w:themeColor="text1" w:themeTint="80"/>
            <w:sz w:val="20"/>
          </w:rPr>
          <w:fldChar w:fldCharType="separate"/>
        </w:r>
        <w:r w:rsidR="00DE1773">
          <w:rPr>
            <w:rFonts w:asciiTheme="minorHAnsi" w:hAnsiTheme="minorHAnsi" w:cstheme="minorHAnsi"/>
            <w:noProof/>
            <w:color w:val="7F7F7F" w:themeColor="text1" w:themeTint="80"/>
            <w:sz w:val="20"/>
          </w:rPr>
          <w:t>GG-FI-003 RV Credit Card Policy 20240423 (1).docx</w:t>
        </w:r>
        <w:r w:rsidR="008C084E" w:rsidRPr="00FB2460">
          <w:rPr>
            <w:rFonts w:asciiTheme="minorHAnsi" w:hAnsiTheme="minorHAnsi" w:cstheme="minorHAnsi"/>
            <w:color w:val="7F7F7F" w:themeColor="text1" w:themeTint="80"/>
            <w:sz w:val="20"/>
          </w:rPr>
          <w:fldChar w:fldCharType="end"/>
        </w:r>
        <w:r w:rsidR="006A69E2">
          <w:rPr>
            <w:rFonts w:asciiTheme="minorHAnsi" w:hAnsiTheme="minorHAnsi" w:cstheme="minorHAnsi"/>
            <w:color w:val="7F7F7F" w:themeColor="text1" w:themeTint="80"/>
            <w:sz w:val="20"/>
          </w:rPr>
          <w:tab/>
        </w:r>
        <w:r w:rsidR="006A69E2">
          <w:rPr>
            <w:rFonts w:asciiTheme="minorHAnsi" w:hAnsiTheme="minorHAnsi" w:cstheme="minorHAnsi"/>
            <w:color w:val="7F7F7F" w:themeColor="text1" w:themeTint="80"/>
            <w:sz w:val="20"/>
          </w:rPr>
          <w:tab/>
        </w:r>
        <w:r w:rsidR="00A416A0">
          <w:rPr>
            <w:rFonts w:asciiTheme="minorHAnsi" w:hAnsiTheme="minorHAnsi" w:cstheme="minorHAnsi"/>
            <w:color w:val="7F7F7F" w:themeColor="text1" w:themeTint="80"/>
            <w:sz w:val="20"/>
          </w:rPr>
          <w:tab/>
        </w:r>
        <w:r w:rsidR="006A69E2" w:rsidRPr="00C832AC">
          <w:rPr>
            <w:rFonts w:asciiTheme="minorHAnsi" w:hAnsiTheme="minorHAnsi" w:cstheme="minorHAnsi"/>
            <w:color w:val="7F7F7F" w:themeColor="text1" w:themeTint="80"/>
            <w:sz w:val="20"/>
          </w:rPr>
          <w:t xml:space="preserve">Page </w:t>
        </w:r>
        <w:r w:rsidR="006A69E2" w:rsidRPr="00C832AC">
          <w:rPr>
            <w:rFonts w:asciiTheme="minorHAnsi" w:hAnsiTheme="minorHAnsi" w:cstheme="minorHAnsi"/>
            <w:b/>
            <w:bCs/>
            <w:color w:val="7F7F7F" w:themeColor="text1" w:themeTint="80"/>
            <w:sz w:val="20"/>
          </w:rPr>
          <w:fldChar w:fldCharType="begin"/>
        </w:r>
        <w:r w:rsidR="006A69E2" w:rsidRPr="00C832AC">
          <w:rPr>
            <w:rFonts w:asciiTheme="minorHAnsi" w:hAnsiTheme="minorHAnsi" w:cstheme="minorHAnsi"/>
            <w:b/>
            <w:bCs/>
            <w:color w:val="7F7F7F" w:themeColor="text1" w:themeTint="80"/>
            <w:sz w:val="20"/>
          </w:rPr>
          <w:instrText xml:space="preserve"> PAGE </w:instrText>
        </w:r>
        <w:r w:rsidR="006A69E2" w:rsidRPr="00C832AC">
          <w:rPr>
            <w:rFonts w:asciiTheme="minorHAnsi" w:hAnsiTheme="minorHAnsi" w:cstheme="minorHAnsi"/>
            <w:b/>
            <w:bCs/>
            <w:color w:val="7F7F7F" w:themeColor="text1" w:themeTint="80"/>
            <w:sz w:val="20"/>
          </w:rPr>
          <w:fldChar w:fldCharType="separate"/>
        </w:r>
        <w:r w:rsidR="006A69E2">
          <w:rPr>
            <w:rFonts w:cstheme="minorHAnsi"/>
            <w:b/>
            <w:bCs/>
            <w:color w:val="7F7F7F" w:themeColor="text1" w:themeTint="80"/>
            <w:sz w:val="20"/>
          </w:rPr>
          <w:t>1</w:t>
        </w:r>
        <w:r w:rsidR="006A69E2" w:rsidRPr="00C832AC">
          <w:rPr>
            <w:rFonts w:asciiTheme="minorHAnsi" w:hAnsiTheme="minorHAnsi" w:cstheme="minorHAnsi"/>
            <w:b/>
            <w:bCs/>
            <w:color w:val="7F7F7F" w:themeColor="text1" w:themeTint="80"/>
            <w:sz w:val="20"/>
          </w:rPr>
          <w:fldChar w:fldCharType="end"/>
        </w:r>
        <w:r w:rsidR="006A69E2" w:rsidRPr="00C832AC">
          <w:rPr>
            <w:rFonts w:asciiTheme="minorHAnsi" w:hAnsiTheme="minorHAnsi" w:cstheme="minorHAnsi"/>
            <w:color w:val="7F7F7F" w:themeColor="text1" w:themeTint="80"/>
            <w:sz w:val="20"/>
          </w:rPr>
          <w:t xml:space="preserve"> of </w:t>
        </w:r>
        <w:r w:rsidR="006A69E2" w:rsidRPr="00C832AC">
          <w:rPr>
            <w:rFonts w:asciiTheme="minorHAnsi" w:hAnsiTheme="minorHAnsi" w:cstheme="minorHAnsi"/>
            <w:b/>
            <w:bCs/>
            <w:color w:val="7F7F7F" w:themeColor="text1" w:themeTint="80"/>
            <w:sz w:val="20"/>
          </w:rPr>
          <w:fldChar w:fldCharType="begin"/>
        </w:r>
        <w:r w:rsidR="006A69E2" w:rsidRPr="00C832AC">
          <w:rPr>
            <w:rFonts w:asciiTheme="minorHAnsi" w:hAnsiTheme="minorHAnsi" w:cstheme="minorHAnsi"/>
            <w:b/>
            <w:bCs/>
            <w:color w:val="7F7F7F" w:themeColor="text1" w:themeTint="80"/>
            <w:sz w:val="20"/>
          </w:rPr>
          <w:instrText xml:space="preserve"> NUMPAGES  </w:instrText>
        </w:r>
        <w:r w:rsidR="006A69E2" w:rsidRPr="00C832AC">
          <w:rPr>
            <w:rFonts w:asciiTheme="minorHAnsi" w:hAnsiTheme="minorHAnsi" w:cstheme="minorHAnsi"/>
            <w:b/>
            <w:bCs/>
            <w:color w:val="7F7F7F" w:themeColor="text1" w:themeTint="80"/>
            <w:sz w:val="20"/>
          </w:rPr>
          <w:fldChar w:fldCharType="separate"/>
        </w:r>
        <w:r w:rsidR="006A69E2">
          <w:rPr>
            <w:rFonts w:cstheme="minorHAnsi"/>
            <w:b/>
            <w:bCs/>
            <w:color w:val="7F7F7F" w:themeColor="text1" w:themeTint="80"/>
            <w:sz w:val="20"/>
          </w:rPr>
          <w:t>6</w:t>
        </w:r>
        <w:r w:rsidR="006A69E2" w:rsidRPr="00C832AC">
          <w:rPr>
            <w:rFonts w:asciiTheme="minorHAnsi" w:hAnsiTheme="minorHAnsi" w:cstheme="minorHAnsi"/>
            <w:b/>
            <w:bCs/>
            <w:color w:val="7F7F7F" w:themeColor="text1" w:themeTint="80"/>
            <w:sz w:val="20"/>
          </w:rPr>
          <w:fldChar w:fldCharType="end"/>
        </w:r>
      </w:sdtContent>
    </w:sdt>
  </w:p>
  <w:p w14:paraId="21388901" w14:textId="77777777" w:rsidR="006A69E2" w:rsidRDefault="006A69E2" w:rsidP="006A69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37AB" w14:textId="77777777" w:rsidR="002B1EAD" w:rsidRDefault="002B1EAD">
    <w:pPr>
      <w:pStyle w:val="Footer"/>
      <w:rPr>
        <w:rFonts w:asciiTheme="minorHAnsi" w:hAnsiTheme="minorHAnsi" w:cstheme="minorHAnsi"/>
        <w:color w:val="7F7F7F" w:themeColor="text1" w:themeTint="80"/>
        <w:sz w:val="20"/>
      </w:rPr>
    </w:pPr>
  </w:p>
  <w:p w14:paraId="39A1AC40" w14:textId="473D40C6" w:rsidR="00C604AC" w:rsidRPr="00FB2460" w:rsidRDefault="00C604AC">
    <w:pPr>
      <w:pStyle w:val="Footer"/>
      <w:rPr>
        <w:rFonts w:asciiTheme="minorHAnsi" w:hAnsiTheme="minorHAnsi" w:cstheme="minorHAnsi"/>
        <w:color w:val="7F7F7F" w:themeColor="text1" w:themeTint="80"/>
        <w:sz w:val="20"/>
      </w:rPr>
    </w:pPr>
    <w:r w:rsidRPr="00FB2460">
      <w:rPr>
        <w:rFonts w:asciiTheme="minorHAnsi" w:hAnsiTheme="minorHAnsi" w:cstheme="minorHAnsi"/>
        <w:color w:val="7F7F7F" w:themeColor="text1" w:themeTint="80"/>
        <w:sz w:val="20"/>
      </w:rPr>
      <w:fldChar w:fldCharType="begin"/>
    </w:r>
    <w:r w:rsidRPr="00FB2460">
      <w:rPr>
        <w:rFonts w:asciiTheme="minorHAnsi" w:hAnsiTheme="minorHAnsi" w:cstheme="minorHAnsi"/>
        <w:color w:val="7F7F7F" w:themeColor="text1" w:themeTint="80"/>
        <w:sz w:val="20"/>
      </w:rPr>
      <w:instrText xml:space="preserve"> FILENAME \* MERGEFORMAT </w:instrText>
    </w:r>
    <w:r w:rsidRPr="00FB2460">
      <w:rPr>
        <w:rFonts w:asciiTheme="minorHAnsi" w:hAnsiTheme="minorHAnsi" w:cstheme="minorHAnsi"/>
        <w:color w:val="7F7F7F" w:themeColor="text1" w:themeTint="80"/>
        <w:sz w:val="20"/>
      </w:rPr>
      <w:fldChar w:fldCharType="separate"/>
    </w:r>
    <w:r w:rsidR="00DE1773">
      <w:rPr>
        <w:rFonts w:asciiTheme="minorHAnsi" w:hAnsiTheme="minorHAnsi" w:cstheme="minorHAnsi"/>
        <w:noProof/>
        <w:color w:val="7F7F7F" w:themeColor="text1" w:themeTint="80"/>
        <w:sz w:val="20"/>
      </w:rPr>
      <w:t>GG-FI-003 RV Credit Card Policy 20240423 (1).docx</w:t>
    </w:r>
    <w:r w:rsidRPr="00FB2460">
      <w:rPr>
        <w:rFonts w:asciiTheme="minorHAnsi" w:hAnsiTheme="minorHAnsi" w:cstheme="minorHAnsi"/>
        <w:color w:val="7F7F7F" w:themeColor="text1" w:themeTint="80"/>
        <w:sz w:val="20"/>
      </w:rPr>
      <w:fldChar w:fldCharType="end"/>
    </w:r>
    <w:r w:rsidRPr="00D66E1E">
      <w:rPr>
        <w:color w:val="7F7F7F" w:themeColor="text1" w:themeTint="80"/>
        <w:sz w:val="20"/>
      </w:rPr>
      <w:tab/>
    </w:r>
    <w:r w:rsidRPr="00D66E1E">
      <w:rPr>
        <w:color w:val="7F7F7F" w:themeColor="text1" w:themeTint="80"/>
        <w:sz w:val="20"/>
      </w:rPr>
      <w:tab/>
    </w:r>
    <w:r w:rsidRPr="00FB2460">
      <w:rPr>
        <w:rFonts w:asciiTheme="minorHAnsi" w:hAnsiTheme="minorHAnsi" w:cstheme="minorHAnsi"/>
        <w:color w:val="7F7F7F" w:themeColor="text1" w:themeTint="80"/>
        <w:sz w:val="20"/>
      </w:rPr>
      <w:t xml:space="preserve">Page </w:t>
    </w:r>
    <w:r w:rsidRPr="00FB2460">
      <w:rPr>
        <w:rFonts w:asciiTheme="minorHAnsi" w:hAnsiTheme="minorHAnsi" w:cstheme="minorHAnsi"/>
        <w:b/>
        <w:bCs/>
        <w:color w:val="7F7F7F" w:themeColor="text1" w:themeTint="80"/>
        <w:sz w:val="20"/>
      </w:rPr>
      <w:fldChar w:fldCharType="begin"/>
    </w:r>
    <w:r w:rsidRPr="00FB2460">
      <w:rPr>
        <w:rFonts w:asciiTheme="minorHAnsi" w:hAnsiTheme="minorHAnsi" w:cstheme="minorHAnsi"/>
        <w:b/>
        <w:bCs/>
        <w:color w:val="7F7F7F" w:themeColor="text1" w:themeTint="80"/>
        <w:sz w:val="20"/>
      </w:rPr>
      <w:instrText xml:space="preserve"> PAGE  \* Arabic  \* MERGEFORMAT </w:instrText>
    </w:r>
    <w:r w:rsidRPr="00FB2460">
      <w:rPr>
        <w:rFonts w:asciiTheme="minorHAnsi" w:hAnsiTheme="minorHAnsi" w:cstheme="minorHAnsi"/>
        <w:b/>
        <w:bCs/>
        <w:color w:val="7F7F7F" w:themeColor="text1" w:themeTint="80"/>
        <w:sz w:val="20"/>
      </w:rPr>
      <w:fldChar w:fldCharType="separate"/>
    </w:r>
    <w:r w:rsidRPr="00FB2460">
      <w:rPr>
        <w:rFonts w:asciiTheme="minorHAnsi" w:hAnsiTheme="minorHAnsi" w:cstheme="minorHAnsi"/>
        <w:b/>
        <w:bCs/>
        <w:noProof/>
        <w:color w:val="7F7F7F" w:themeColor="text1" w:themeTint="80"/>
        <w:sz w:val="20"/>
      </w:rPr>
      <w:t>1</w:t>
    </w:r>
    <w:r w:rsidRPr="00FB2460">
      <w:rPr>
        <w:rFonts w:asciiTheme="minorHAnsi" w:hAnsiTheme="minorHAnsi" w:cstheme="minorHAnsi"/>
        <w:b/>
        <w:bCs/>
        <w:color w:val="7F7F7F" w:themeColor="text1" w:themeTint="80"/>
        <w:sz w:val="20"/>
      </w:rPr>
      <w:fldChar w:fldCharType="end"/>
    </w:r>
    <w:r w:rsidRPr="00FB2460">
      <w:rPr>
        <w:rFonts w:asciiTheme="minorHAnsi" w:hAnsiTheme="minorHAnsi" w:cstheme="minorHAnsi"/>
        <w:color w:val="7F7F7F" w:themeColor="text1" w:themeTint="80"/>
        <w:sz w:val="20"/>
      </w:rPr>
      <w:t xml:space="preserve"> of </w:t>
    </w:r>
    <w:r w:rsidRPr="00FB2460">
      <w:rPr>
        <w:rFonts w:asciiTheme="minorHAnsi" w:hAnsiTheme="minorHAnsi" w:cstheme="minorHAnsi"/>
        <w:b/>
        <w:bCs/>
        <w:color w:val="7F7F7F" w:themeColor="text1" w:themeTint="80"/>
        <w:sz w:val="20"/>
      </w:rPr>
      <w:fldChar w:fldCharType="begin"/>
    </w:r>
    <w:r w:rsidRPr="00FB2460">
      <w:rPr>
        <w:rFonts w:asciiTheme="minorHAnsi" w:hAnsiTheme="minorHAnsi" w:cstheme="minorHAnsi"/>
        <w:b/>
        <w:bCs/>
        <w:color w:val="7F7F7F" w:themeColor="text1" w:themeTint="80"/>
        <w:sz w:val="20"/>
      </w:rPr>
      <w:instrText xml:space="preserve"> NUMPAGES  \* Arabic  \* MERGEFORMAT </w:instrText>
    </w:r>
    <w:r w:rsidRPr="00FB2460">
      <w:rPr>
        <w:rFonts w:asciiTheme="minorHAnsi" w:hAnsiTheme="minorHAnsi" w:cstheme="minorHAnsi"/>
        <w:b/>
        <w:bCs/>
        <w:color w:val="7F7F7F" w:themeColor="text1" w:themeTint="80"/>
        <w:sz w:val="20"/>
      </w:rPr>
      <w:fldChar w:fldCharType="separate"/>
    </w:r>
    <w:r w:rsidRPr="00FB2460">
      <w:rPr>
        <w:rFonts w:asciiTheme="minorHAnsi" w:hAnsiTheme="minorHAnsi" w:cstheme="minorHAnsi"/>
        <w:b/>
        <w:bCs/>
        <w:noProof/>
        <w:color w:val="7F7F7F" w:themeColor="text1" w:themeTint="80"/>
        <w:sz w:val="20"/>
      </w:rPr>
      <w:t>2</w:t>
    </w:r>
    <w:r w:rsidRPr="00FB2460">
      <w:rPr>
        <w:rFonts w:asciiTheme="minorHAnsi" w:hAnsiTheme="minorHAnsi" w:cstheme="minorHAnsi"/>
        <w:b/>
        <w:bCs/>
        <w:color w:val="7F7F7F" w:themeColor="text1" w:themeTint="80"/>
        <w:sz w:val="20"/>
      </w:rPr>
      <w:fldChar w:fldCharType="end"/>
    </w:r>
  </w:p>
  <w:p w14:paraId="0C9234B7" w14:textId="77777777" w:rsidR="00C604AC" w:rsidRDefault="00C60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0A20B" w14:textId="77777777" w:rsidR="00333901" w:rsidRDefault="00333901" w:rsidP="006A69E2">
      <w:r>
        <w:separator/>
      </w:r>
    </w:p>
  </w:footnote>
  <w:footnote w:type="continuationSeparator" w:id="0">
    <w:p w14:paraId="43F32073" w14:textId="77777777" w:rsidR="00333901" w:rsidRDefault="00333901" w:rsidP="006A69E2">
      <w:r>
        <w:continuationSeparator/>
      </w:r>
    </w:p>
  </w:footnote>
  <w:footnote w:type="continuationNotice" w:id="1">
    <w:p w14:paraId="23AEABD7" w14:textId="77777777" w:rsidR="00333901" w:rsidRDefault="00333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538771"/>
      <w:docPartObj>
        <w:docPartGallery w:val="Watermarks"/>
        <w:docPartUnique/>
      </w:docPartObj>
    </w:sdtPr>
    <w:sdtContent>
      <w:p w14:paraId="35773953" w14:textId="06F5F857" w:rsidR="00A41452" w:rsidRDefault="00000000">
        <w:pPr>
          <w:pStyle w:val="Header"/>
        </w:pPr>
        <w:r>
          <w:rPr>
            <w:noProof/>
          </w:rPr>
          <w:pict w14:anchorId="4330A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78B96" w14:textId="77777777" w:rsidR="00BA51D9" w:rsidRDefault="00BA5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3BB3E" w14:textId="7D5CF647" w:rsidR="00BA51D9" w:rsidRDefault="00BA5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DD21" w14:textId="242CAA0A" w:rsidR="003E10E4" w:rsidRDefault="003E1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E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0009B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983E0A"/>
    <w:multiLevelType w:val="multilevel"/>
    <w:tmpl w:val="B1F0B388"/>
    <w:lvl w:ilvl="0">
      <w:start w:val="1"/>
      <w:numFmt w:val="decimal"/>
      <w:lvlText w:val="%1."/>
      <w:lvlJc w:val="left"/>
      <w:pPr>
        <w:tabs>
          <w:tab w:val="num" w:pos="720"/>
        </w:tabs>
        <w:ind w:left="720" w:hanging="720"/>
      </w:pPr>
    </w:lvl>
    <w:lvl w:ilvl="1">
      <w:start w:val="1"/>
      <w:numFmt w:val="decimal"/>
      <w:pStyle w:val="Bylaw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B26DF1"/>
    <w:multiLevelType w:val="multilevel"/>
    <w:tmpl w:val="2668BCA6"/>
    <w:name w:val="Policies &amp; Bylaws List Num"/>
    <w:lvl w:ilvl="0">
      <w:start w:val="1"/>
      <w:numFmt w:val="decimal"/>
      <w:lvlText w:val="%1)"/>
      <w:lvlJc w:val="left"/>
      <w:pPr>
        <w:ind w:left="340" w:hanging="340"/>
      </w:pPr>
      <w:rPr>
        <w:rFonts w:hint="default"/>
      </w:rPr>
    </w:lvl>
    <w:lvl w:ilvl="1">
      <w:start w:val="1"/>
      <w:numFmt w:val="lowerLetter"/>
      <w:lvlText w:val="%2)"/>
      <w:lvlJc w:val="left"/>
      <w:pPr>
        <w:ind w:left="1021" w:hanging="51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497D1C"/>
    <w:multiLevelType w:val="multilevel"/>
    <w:tmpl w:val="4DD8D98E"/>
    <w:numStyleLink w:val="Policies"/>
  </w:abstractNum>
  <w:abstractNum w:abstractNumId="5" w15:restartNumberingAfterBreak="0">
    <w:nsid w:val="320354F2"/>
    <w:multiLevelType w:val="multilevel"/>
    <w:tmpl w:val="62886BCE"/>
    <w:lvl w:ilvl="0">
      <w:start w:val="1"/>
      <w:numFmt w:val="decimal"/>
      <w:lvlText w:val="%1)"/>
      <w:lvlJc w:val="left"/>
      <w:pPr>
        <w:ind w:left="360" w:hanging="360"/>
      </w:pPr>
    </w:lvl>
    <w:lvl w:ilvl="1">
      <w:start w:val="1"/>
      <w:numFmt w:val="lowerLetter"/>
      <w:pStyle w:val="ListParagraph"/>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33129C"/>
    <w:multiLevelType w:val="multilevel"/>
    <w:tmpl w:val="271CA5E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707DAF"/>
    <w:multiLevelType w:val="hybridMultilevel"/>
    <w:tmpl w:val="F142FE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525F9D"/>
    <w:multiLevelType w:val="multilevel"/>
    <w:tmpl w:val="23A49ACE"/>
    <w:lvl w:ilvl="0">
      <w:start w:val="1"/>
      <w:numFmt w:val="decimal"/>
      <w:lvlText w:val="%1)"/>
      <w:lvlJc w:val="left"/>
      <w:pPr>
        <w:ind w:left="360" w:hanging="360"/>
      </w:pPr>
      <w:rPr>
        <w:rFonts w:hint="default"/>
        <w:b w:val="0"/>
        <w:bCs w:val="0"/>
      </w:rPr>
    </w:lvl>
    <w:lvl w:ilvl="1">
      <w:start w:val="8"/>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4C2BC3"/>
    <w:multiLevelType w:val="multilevel"/>
    <w:tmpl w:val="271CA5E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002A8E"/>
    <w:multiLevelType w:val="hybridMultilevel"/>
    <w:tmpl w:val="9310551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F64F6B"/>
    <w:multiLevelType w:val="hybridMultilevel"/>
    <w:tmpl w:val="EC168C18"/>
    <w:lvl w:ilvl="0" w:tplc="FF783450">
      <w:numFmt w:val="bullet"/>
      <w:lvlText w:val="-"/>
      <w:lvlJc w:val="left"/>
      <w:pPr>
        <w:ind w:left="600" w:hanging="360"/>
      </w:pPr>
      <w:rPr>
        <w:rFonts w:ascii="Arial" w:eastAsia="Arial" w:hAnsi="Arial" w:cs="Arial" w:hint="default"/>
        <w:b w:val="0"/>
        <w:bCs w:val="0"/>
        <w:i w:val="0"/>
        <w:iCs w:val="0"/>
        <w:spacing w:val="0"/>
        <w:w w:val="99"/>
        <w:sz w:val="24"/>
        <w:szCs w:val="24"/>
        <w:lang w:val="en-US" w:eastAsia="en-US" w:bidi="ar-SA"/>
      </w:rPr>
    </w:lvl>
    <w:lvl w:ilvl="1" w:tplc="2E62AF9A">
      <w:numFmt w:val="bullet"/>
      <w:lvlText w:val="•"/>
      <w:lvlJc w:val="left"/>
      <w:pPr>
        <w:ind w:left="1572" w:hanging="360"/>
      </w:pPr>
      <w:rPr>
        <w:rFonts w:hint="default"/>
        <w:lang w:val="en-US" w:eastAsia="en-US" w:bidi="ar-SA"/>
      </w:rPr>
    </w:lvl>
    <w:lvl w:ilvl="2" w:tplc="2A4E6CB2">
      <w:numFmt w:val="bullet"/>
      <w:lvlText w:val="•"/>
      <w:lvlJc w:val="left"/>
      <w:pPr>
        <w:ind w:left="2544" w:hanging="360"/>
      </w:pPr>
      <w:rPr>
        <w:rFonts w:hint="default"/>
        <w:lang w:val="en-US" w:eastAsia="en-US" w:bidi="ar-SA"/>
      </w:rPr>
    </w:lvl>
    <w:lvl w:ilvl="3" w:tplc="6862EBE4">
      <w:numFmt w:val="bullet"/>
      <w:lvlText w:val="•"/>
      <w:lvlJc w:val="left"/>
      <w:pPr>
        <w:ind w:left="3516" w:hanging="360"/>
      </w:pPr>
      <w:rPr>
        <w:rFonts w:hint="default"/>
        <w:lang w:val="en-US" w:eastAsia="en-US" w:bidi="ar-SA"/>
      </w:rPr>
    </w:lvl>
    <w:lvl w:ilvl="4" w:tplc="18EC63DC">
      <w:numFmt w:val="bullet"/>
      <w:lvlText w:val="•"/>
      <w:lvlJc w:val="left"/>
      <w:pPr>
        <w:ind w:left="4488" w:hanging="360"/>
      </w:pPr>
      <w:rPr>
        <w:rFonts w:hint="default"/>
        <w:lang w:val="en-US" w:eastAsia="en-US" w:bidi="ar-SA"/>
      </w:rPr>
    </w:lvl>
    <w:lvl w:ilvl="5" w:tplc="72824FD0">
      <w:numFmt w:val="bullet"/>
      <w:lvlText w:val="•"/>
      <w:lvlJc w:val="left"/>
      <w:pPr>
        <w:ind w:left="5460" w:hanging="360"/>
      </w:pPr>
      <w:rPr>
        <w:rFonts w:hint="default"/>
        <w:lang w:val="en-US" w:eastAsia="en-US" w:bidi="ar-SA"/>
      </w:rPr>
    </w:lvl>
    <w:lvl w:ilvl="6" w:tplc="589A831A">
      <w:numFmt w:val="bullet"/>
      <w:lvlText w:val="•"/>
      <w:lvlJc w:val="left"/>
      <w:pPr>
        <w:ind w:left="6432" w:hanging="360"/>
      </w:pPr>
      <w:rPr>
        <w:rFonts w:hint="default"/>
        <w:lang w:val="en-US" w:eastAsia="en-US" w:bidi="ar-SA"/>
      </w:rPr>
    </w:lvl>
    <w:lvl w:ilvl="7" w:tplc="DA5ED2F0">
      <w:numFmt w:val="bullet"/>
      <w:lvlText w:val="•"/>
      <w:lvlJc w:val="left"/>
      <w:pPr>
        <w:ind w:left="7404" w:hanging="360"/>
      </w:pPr>
      <w:rPr>
        <w:rFonts w:hint="default"/>
        <w:lang w:val="en-US" w:eastAsia="en-US" w:bidi="ar-SA"/>
      </w:rPr>
    </w:lvl>
    <w:lvl w:ilvl="8" w:tplc="F88482BE">
      <w:numFmt w:val="bullet"/>
      <w:lvlText w:val="•"/>
      <w:lvlJc w:val="left"/>
      <w:pPr>
        <w:ind w:left="8376" w:hanging="360"/>
      </w:pPr>
      <w:rPr>
        <w:rFonts w:hint="default"/>
        <w:lang w:val="en-US" w:eastAsia="en-US" w:bidi="ar-SA"/>
      </w:rPr>
    </w:lvl>
  </w:abstractNum>
  <w:abstractNum w:abstractNumId="12" w15:restartNumberingAfterBreak="0">
    <w:nsid w:val="3E9F1106"/>
    <w:multiLevelType w:val="multilevel"/>
    <w:tmpl w:val="4DD8D98E"/>
    <w:styleLink w:val="Policies"/>
    <w:lvl w:ilvl="0">
      <w:start w:val="1"/>
      <w:numFmt w:val="decimal"/>
      <w:lvlText w:val="%1)"/>
      <w:lvlJc w:val="left"/>
      <w:pPr>
        <w:ind w:left="454" w:hanging="454"/>
      </w:pPr>
      <w:rPr>
        <w:rFonts w:ascii="Calibri" w:hAnsi="Calibri"/>
        <w:b w:val="0"/>
        <w:i w:val="0"/>
        <w:sz w:val="24"/>
      </w:rPr>
    </w:lvl>
    <w:lvl w:ilvl="1">
      <w:start w:val="1"/>
      <w:numFmt w:val="lowerLetter"/>
      <w:lvlText w:val="%2)"/>
      <w:lvlJc w:val="left"/>
      <w:pPr>
        <w:ind w:left="907" w:hanging="453"/>
      </w:pPr>
      <w:rPr>
        <w:rFonts w:hint="default"/>
      </w:rPr>
    </w:lvl>
    <w:lvl w:ilvl="2">
      <w:start w:val="1"/>
      <w:numFmt w:val="lowerRoman"/>
      <w:lvlText w:val="%3)"/>
      <w:lvlJc w:val="left"/>
      <w:pPr>
        <w:ind w:left="1191" w:hanging="284"/>
      </w:pPr>
      <w:rPr>
        <w:rFonts w:hint="default"/>
      </w:rPr>
    </w:lvl>
    <w:lvl w:ilvl="3">
      <w:start w:val="1"/>
      <w:numFmt w:val="decimal"/>
      <w:lvlText w:val="(%4)"/>
      <w:lvlJc w:val="left"/>
      <w:pPr>
        <w:ind w:left="1758" w:hanging="567"/>
      </w:pPr>
      <w:rPr>
        <w:rFonts w:hint="default"/>
      </w:rPr>
    </w:lvl>
    <w:lvl w:ilvl="4">
      <w:start w:val="1"/>
      <w:numFmt w:val="lowerLetter"/>
      <w:lvlText w:val="(%5)"/>
      <w:lvlJc w:val="left"/>
      <w:pPr>
        <w:ind w:left="232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F030ED"/>
    <w:multiLevelType w:val="multilevel"/>
    <w:tmpl w:val="4DD8D98E"/>
    <w:numStyleLink w:val="Policies"/>
  </w:abstractNum>
  <w:abstractNum w:abstractNumId="14" w15:restartNumberingAfterBreak="0">
    <w:nsid w:val="44187F48"/>
    <w:multiLevelType w:val="multilevel"/>
    <w:tmpl w:val="6D862324"/>
    <w:lvl w:ilvl="0">
      <w:start w:val="1"/>
      <w:numFmt w:val="decimal"/>
      <w:lvlText w:val="%1)"/>
      <w:lvlJc w:val="left"/>
      <w:pPr>
        <w:ind w:left="360" w:hanging="360"/>
      </w:pPr>
      <w:rPr>
        <w:rFonts w:hint="default"/>
      </w:rPr>
    </w:lvl>
    <w:lvl w:ilvl="1">
      <w:start w:val="1"/>
      <w:numFmt w:val="lowerLetter"/>
      <w:lvlText w:val="%2)"/>
      <w:lvlJc w:val="left"/>
      <w:pPr>
        <w:ind w:left="737" w:hanging="377"/>
      </w:pPr>
      <w:rPr>
        <w:rFonts w:hint="default"/>
      </w:rPr>
    </w:lvl>
    <w:lvl w:ilvl="2">
      <w:start w:val="1"/>
      <w:numFmt w:val="lowerRoman"/>
      <w:lvlText w:val="%3)"/>
      <w:lvlJc w:val="left"/>
      <w:pPr>
        <w:ind w:left="1134" w:hanging="340"/>
      </w:pPr>
      <w:rPr>
        <w:rFonts w:hint="default"/>
      </w:rPr>
    </w:lvl>
    <w:lvl w:ilvl="3">
      <w:start w:val="1"/>
      <w:numFmt w:val="decimal"/>
      <w:lvlText w:val="(%4)"/>
      <w:lvlJc w:val="left"/>
      <w:pPr>
        <w:ind w:left="1758" w:hanging="51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EF72B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AA343C"/>
    <w:multiLevelType w:val="hybridMultilevel"/>
    <w:tmpl w:val="5148D152"/>
    <w:lvl w:ilvl="0" w:tplc="1009000F">
      <w:start w:val="1"/>
      <w:numFmt w:val="decimal"/>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17" w15:restartNumberingAfterBreak="0">
    <w:nsid w:val="54C6653C"/>
    <w:multiLevelType w:val="hybridMultilevel"/>
    <w:tmpl w:val="6F34B572"/>
    <w:lvl w:ilvl="0" w:tplc="DFC4DB9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1C08EB"/>
    <w:multiLevelType w:val="hybridMultilevel"/>
    <w:tmpl w:val="AD0409DC"/>
    <w:lvl w:ilvl="0" w:tplc="A45038E2">
      <w:start w:val="1"/>
      <w:numFmt w:val="lowerLetter"/>
      <w:lvlText w:val="%1)"/>
      <w:lvlJc w:val="left"/>
      <w:pPr>
        <w:ind w:left="927" w:hanging="360"/>
      </w:pPr>
      <w:rPr>
        <w:rFonts w:ascii="Calibri" w:eastAsia="Calibri" w:hAnsi="Calibri" w:cs="Calibri" w:hint="default"/>
        <w:b w:val="0"/>
        <w:bCs w:val="0"/>
        <w:i w:val="0"/>
        <w:iCs w:val="0"/>
        <w:spacing w:val="0"/>
        <w:w w:val="100"/>
        <w:sz w:val="24"/>
        <w:szCs w:val="24"/>
        <w:lang w:val="en-US" w:eastAsia="en-US" w:bidi="ar-SA"/>
      </w:rPr>
    </w:lvl>
    <w:lvl w:ilvl="1" w:tplc="9C2A75F0">
      <w:start w:val="1"/>
      <w:numFmt w:val="lowerLetter"/>
      <w:lvlText w:val="%2)"/>
      <w:lvlJc w:val="left"/>
      <w:pPr>
        <w:ind w:left="1169" w:hanging="243"/>
      </w:pPr>
      <w:rPr>
        <w:rFonts w:ascii="Calibri" w:eastAsia="Calibri" w:hAnsi="Calibri" w:cs="Calibri" w:hint="default"/>
        <w:b w:val="0"/>
        <w:bCs w:val="0"/>
        <w:i w:val="0"/>
        <w:iCs w:val="0"/>
        <w:spacing w:val="0"/>
        <w:w w:val="100"/>
        <w:sz w:val="24"/>
        <w:szCs w:val="24"/>
        <w:lang w:val="en-US" w:eastAsia="en-US" w:bidi="ar-SA"/>
      </w:rPr>
    </w:lvl>
    <w:lvl w:ilvl="2" w:tplc="E5825EEC">
      <w:numFmt w:val="bullet"/>
      <w:lvlText w:val="•"/>
      <w:lvlJc w:val="left"/>
      <w:pPr>
        <w:ind w:left="2113" w:hanging="243"/>
      </w:pPr>
      <w:rPr>
        <w:rFonts w:hint="default"/>
        <w:lang w:val="en-US" w:eastAsia="en-US" w:bidi="ar-SA"/>
      </w:rPr>
    </w:lvl>
    <w:lvl w:ilvl="3" w:tplc="FB0CA272">
      <w:numFmt w:val="bullet"/>
      <w:lvlText w:val="•"/>
      <w:lvlJc w:val="left"/>
      <w:pPr>
        <w:ind w:left="3060" w:hanging="243"/>
      </w:pPr>
      <w:rPr>
        <w:rFonts w:hint="default"/>
        <w:lang w:val="en-US" w:eastAsia="en-US" w:bidi="ar-SA"/>
      </w:rPr>
    </w:lvl>
    <w:lvl w:ilvl="4" w:tplc="80ACBD4C">
      <w:numFmt w:val="bullet"/>
      <w:lvlText w:val="•"/>
      <w:lvlJc w:val="left"/>
      <w:pPr>
        <w:ind w:left="4007" w:hanging="243"/>
      </w:pPr>
      <w:rPr>
        <w:rFonts w:hint="default"/>
        <w:lang w:val="en-US" w:eastAsia="en-US" w:bidi="ar-SA"/>
      </w:rPr>
    </w:lvl>
    <w:lvl w:ilvl="5" w:tplc="7BC493B6">
      <w:numFmt w:val="bullet"/>
      <w:lvlText w:val="•"/>
      <w:lvlJc w:val="left"/>
      <w:pPr>
        <w:ind w:left="4953" w:hanging="243"/>
      </w:pPr>
      <w:rPr>
        <w:rFonts w:hint="default"/>
        <w:lang w:val="en-US" w:eastAsia="en-US" w:bidi="ar-SA"/>
      </w:rPr>
    </w:lvl>
    <w:lvl w:ilvl="6" w:tplc="3A1EEEA0">
      <w:numFmt w:val="bullet"/>
      <w:lvlText w:val="•"/>
      <w:lvlJc w:val="left"/>
      <w:pPr>
        <w:ind w:left="5900" w:hanging="243"/>
      </w:pPr>
      <w:rPr>
        <w:rFonts w:hint="default"/>
        <w:lang w:val="en-US" w:eastAsia="en-US" w:bidi="ar-SA"/>
      </w:rPr>
    </w:lvl>
    <w:lvl w:ilvl="7" w:tplc="176CE254">
      <w:numFmt w:val="bullet"/>
      <w:lvlText w:val="•"/>
      <w:lvlJc w:val="left"/>
      <w:pPr>
        <w:ind w:left="6847" w:hanging="243"/>
      </w:pPr>
      <w:rPr>
        <w:rFonts w:hint="default"/>
        <w:lang w:val="en-US" w:eastAsia="en-US" w:bidi="ar-SA"/>
      </w:rPr>
    </w:lvl>
    <w:lvl w:ilvl="8" w:tplc="655E59C2">
      <w:numFmt w:val="bullet"/>
      <w:lvlText w:val="•"/>
      <w:lvlJc w:val="left"/>
      <w:pPr>
        <w:ind w:left="7793" w:hanging="243"/>
      </w:pPr>
      <w:rPr>
        <w:rFonts w:hint="default"/>
        <w:lang w:val="en-US" w:eastAsia="en-US" w:bidi="ar-SA"/>
      </w:rPr>
    </w:lvl>
  </w:abstractNum>
  <w:abstractNum w:abstractNumId="19" w15:restartNumberingAfterBreak="0">
    <w:nsid w:val="64142EC3"/>
    <w:multiLevelType w:val="multilevel"/>
    <w:tmpl w:val="E324844E"/>
    <w:lvl w:ilvl="0">
      <w:start w:val="1"/>
      <w:numFmt w:val="decimal"/>
      <w:lvlText w:val="%1)"/>
      <w:lvlJc w:val="left"/>
      <w:pPr>
        <w:ind w:left="360" w:hanging="360"/>
      </w:pPr>
      <w:rPr>
        <w:rFonts w:hint="default"/>
      </w:rPr>
    </w:lvl>
    <w:lvl w:ilvl="1">
      <w:start w:val="1"/>
      <w:numFmt w:val="lowerLetter"/>
      <w:lvlText w:val="%2)"/>
      <w:lvlJc w:val="left"/>
      <w:pPr>
        <w:ind w:left="737" w:hanging="377"/>
      </w:pPr>
      <w:rPr>
        <w:rFonts w:hint="default"/>
      </w:rPr>
    </w:lvl>
    <w:lvl w:ilvl="2">
      <w:start w:val="1"/>
      <w:numFmt w:val="lowerRoman"/>
      <w:lvlText w:val="%3)"/>
      <w:lvlJc w:val="left"/>
      <w:pPr>
        <w:ind w:left="1304" w:hanging="397"/>
      </w:pPr>
      <w:rPr>
        <w:rFonts w:hint="default"/>
      </w:rPr>
    </w:lvl>
    <w:lvl w:ilvl="3">
      <w:start w:val="1"/>
      <w:numFmt w:val="decimal"/>
      <w:lvlText w:val="(%4)"/>
      <w:lvlJc w:val="left"/>
      <w:pPr>
        <w:ind w:left="1928" w:hanging="45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3C230F"/>
    <w:multiLevelType w:val="multilevel"/>
    <w:tmpl w:val="3D3CA86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191" w:hanging="284"/>
      </w:pPr>
      <w:rPr>
        <w:rFonts w:hint="default"/>
        <w:b w:val="0"/>
        <w:bCs w:val="0"/>
      </w:rPr>
    </w:lvl>
    <w:lvl w:ilvl="3">
      <w:start w:val="1"/>
      <w:numFmt w:val="decimal"/>
      <w:lvlText w:val="(%4)"/>
      <w:lvlJc w:val="left"/>
      <w:pPr>
        <w:ind w:left="170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FC7420"/>
    <w:multiLevelType w:val="multilevel"/>
    <w:tmpl w:val="AD9CAC46"/>
    <w:lvl w:ilvl="0">
      <w:start w:val="1"/>
      <w:numFmt w:val="decimal"/>
      <w:lvlText w:val="%1"/>
      <w:lvlJc w:val="left"/>
      <w:pPr>
        <w:ind w:left="340" w:hanging="340"/>
      </w:pPr>
      <w:rPr>
        <w:rFonts w:hint="default"/>
      </w:rPr>
    </w:lvl>
    <w:lvl w:ilvl="1">
      <w:start w:val="1"/>
      <w:numFmt w:val="none"/>
      <w:lvlText w:val="(1)"/>
      <w:lvlJc w:val="left"/>
      <w:pPr>
        <w:tabs>
          <w:tab w:val="num" w:pos="454"/>
        </w:tabs>
        <w:ind w:left="737" w:hanging="567"/>
      </w:pPr>
      <w:rPr>
        <w:rFonts w:hint="default"/>
      </w:rPr>
    </w:lvl>
    <w:lvl w:ilvl="2">
      <w:start w:val="1"/>
      <w:numFmt w:val="none"/>
      <w:lvlText w:val="(a)"/>
      <w:lvlJc w:val="left"/>
      <w:pPr>
        <w:ind w:left="1304" w:hanging="567"/>
      </w:pPr>
      <w:rPr>
        <w:rFonts w:hint="default"/>
      </w:rPr>
    </w:lvl>
    <w:lvl w:ilvl="3">
      <w:start w:val="1"/>
      <w:numFmt w:val="none"/>
      <w:lvlText w:val="(i)"/>
      <w:lvlJc w:val="left"/>
      <w:pPr>
        <w:ind w:left="1758" w:hanging="454"/>
      </w:pPr>
      <w:rPr>
        <w:rFonts w:hint="default"/>
      </w:rPr>
    </w:lvl>
    <w:lvl w:ilvl="4">
      <w:start w:val="1"/>
      <w:numFmt w:val="none"/>
      <w:lvlText w:val="(A)"/>
      <w:lvlJc w:val="left"/>
      <w:pPr>
        <w:ind w:left="2325" w:hanging="567"/>
      </w:pPr>
      <w:rPr>
        <w:rFonts w:hint="default"/>
      </w:rPr>
    </w:lvl>
    <w:lvl w:ilvl="5">
      <w:start w:val="1"/>
      <w:numFmt w:val="none"/>
      <w:lvlText w:val=" "/>
      <w:lvlJc w:val="left"/>
      <w:pPr>
        <w:ind w:left="2325" w:hanging="525"/>
      </w:pPr>
      <w:rPr>
        <w:rFonts w:hint="default"/>
      </w:rPr>
    </w:lvl>
    <w:lvl w:ilvl="6">
      <w:start w:val="1"/>
      <w:numFmt w:val="none"/>
      <w:lvlText w:val=" "/>
      <w:lvlJc w:val="left"/>
      <w:pPr>
        <w:ind w:left="2438" w:hanging="278"/>
      </w:pPr>
      <w:rPr>
        <w:rFonts w:hint="default"/>
      </w:rPr>
    </w:lvl>
    <w:lvl w:ilvl="7">
      <w:start w:val="1"/>
      <w:numFmt w:val="none"/>
      <w:lvlText w:val=" "/>
      <w:lvlJc w:val="left"/>
      <w:pPr>
        <w:ind w:left="2438" w:hanging="170"/>
      </w:pPr>
      <w:rPr>
        <w:rFonts w:hint="default"/>
      </w:rPr>
    </w:lvl>
    <w:lvl w:ilvl="8">
      <w:start w:val="1"/>
      <w:numFmt w:val="none"/>
      <w:lvlRestart w:val="5"/>
      <w:lvlText w:val=" "/>
      <w:lvlJc w:val="left"/>
      <w:pPr>
        <w:ind w:left="2438" w:hanging="170"/>
      </w:pPr>
      <w:rPr>
        <w:rFonts w:hint="default"/>
      </w:rPr>
    </w:lvl>
  </w:abstractNum>
  <w:abstractNum w:abstractNumId="22" w15:restartNumberingAfterBreak="0">
    <w:nsid w:val="657F7447"/>
    <w:multiLevelType w:val="hybridMultilevel"/>
    <w:tmpl w:val="1550F278"/>
    <w:lvl w:ilvl="0" w:tplc="82440DB6">
      <w:start w:val="1"/>
      <w:numFmt w:val="lowerLetter"/>
      <w:lvlText w:val="%1)"/>
      <w:lvlJc w:val="left"/>
      <w:pPr>
        <w:ind w:left="342" w:hanging="243"/>
      </w:pPr>
      <w:rPr>
        <w:rFonts w:ascii="Calibri" w:eastAsia="Calibri" w:hAnsi="Calibri" w:cs="Calibri" w:hint="default"/>
        <w:b w:val="0"/>
        <w:bCs w:val="0"/>
        <w:i w:val="0"/>
        <w:iCs w:val="0"/>
        <w:spacing w:val="0"/>
        <w:w w:val="100"/>
        <w:sz w:val="24"/>
        <w:szCs w:val="24"/>
        <w:lang w:val="en-US" w:eastAsia="en-US" w:bidi="ar-SA"/>
      </w:rPr>
    </w:lvl>
    <w:lvl w:ilvl="1" w:tplc="5764F16E">
      <w:numFmt w:val="bullet"/>
      <w:lvlText w:val="•"/>
      <w:lvlJc w:val="left"/>
      <w:pPr>
        <w:ind w:left="1264" w:hanging="243"/>
      </w:pPr>
      <w:rPr>
        <w:rFonts w:hint="default"/>
        <w:lang w:val="en-US" w:eastAsia="en-US" w:bidi="ar-SA"/>
      </w:rPr>
    </w:lvl>
    <w:lvl w:ilvl="2" w:tplc="D2B05F0A">
      <w:numFmt w:val="bullet"/>
      <w:lvlText w:val="•"/>
      <w:lvlJc w:val="left"/>
      <w:pPr>
        <w:ind w:left="2188" w:hanging="243"/>
      </w:pPr>
      <w:rPr>
        <w:rFonts w:hint="default"/>
        <w:lang w:val="en-US" w:eastAsia="en-US" w:bidi="ar-SA"/>
      </w:rPr>
    </w:lvl>
    <w:lvl w:ilvl="3" w:tplc="703AEA60">
      <w:numFmt w:val="bullet"/>
      <w:lvlText w:val="•"/>
      <w:lvlJc w:val="left"/>
      <w:pPr>
        <w:ind w:left="3112" w:hanging="243"/>
      </w:pPr>
      <w:rPr>
        <w:rFonts w:hint="default"/>
        <w:lang w:val="en-US" w:eastAsia="en-US" w:bidi="ar-SA"/>
      </w:rPr>
    </w:lvl>
    <w:lvl w:ilvl="4" w:tplc="F10015C4">
      <w:numFmt w:val="bullet"/>
      <w:lvlText w:val="•"/>
      <w:lvlJc w:val="left"/>
      <w:pPr>
        <w:ind w:left="4036" w:hanging="243"/>
      </w:pPr>
      <w:rPr>
        <w:rFonts w:hint="default"/>
        <w:lang w:val="en-US" w:eastAsia="en-US" w:bidi="ar-SA"/>
      </w:rPr>
    </w:lvl>
    <w:lvl w:ilvl="5" w:tplc="6B88A916">
      <w:numFmt w:val="bullet"/>
      <w:lvlText w:val="•"/>
      <w:lvlJc w:val="left"/>
      <w:pPr>
        <w:ind w:left="4960" w:hanging="243"/>
      </w:pPr>
      <w:rPr>
        <w:rFonts w:hint="default"/>
        <w:lang w:val="en-US" w:eastAsia="en-US" w:bidi="ar-SA"/>
      </w:rPr>
    </w:lvl>
    <w:lvl w:ilvl="6" w:tplc="2216F46A">
      <w:numFmt w:val="bullet"/>
      <w:lvlText w:val="•"/>
      <w:lvlJc w:val="left"/>
      <w:pPr>
        <w:ind w:left="5884" w:hanging="243"/>
      </w:pPr>
      <w:rPr>
        <w:rFonts w:hint="default"/>
        <w:lang w:val="en-US" w:eastAsia="en-US" w:bidi="ar-SA"/>
      </w:rPr>
    </w:lvl>
    <w:lvl w:ilvl="7" w:tplc="2244CE6C">
      <w:numFmt w:val="bullet"/>
      <w:lvlText w:val="•"/>
      <w:lvlJc w:val="left"/>
      <w:pPr>
        <w:ind w:left="6808" w:hanging="243"/>
      </w:pPr>
      <w:rPr>
        <w:rFonts w:hint="default"/>
        <w:lang w:val="en-US" w:eastAsia="en-US" w:bidi="ar-SA"/>
      </w:rPr>
    </w:lvl>
    <w:lvl w:ilvl="8" w:tplc="BA5A85AC">
      <w:numFmt w:val="bullet"/>
      <w:lvlText w:val="•"/>
      <w:lvlJc w:val="left"/>
      <w:pPr>
        <w:ind w:left="7732" w:hanging="243"/>
      </w:pPr>
      <w:rPr>
        <w:rFonts w:hint="default"/>
        <w:lang w:val="en-US" w:eastAsia="en-US" w:bidi="ar-SA"/>
      </w:rPr>
    </w:lvl>
  </w:abstractNum>
  <w:abstractNum w:abstractNumId="23" w15:restartNumberingAfterBreak="0">
    <w:nsid w:val="6E323D1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A0444A"/>
    <w:multiLevelType w:val="hybridMultilevel"/>
    <w:tmpl w:val="A5A40F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795A512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B6062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39274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9629247">
    <w:abstractNumId w:val="21"/>
  </w:num>
  <w:num w:numId="2" w16cid:durableId="1210992770">
    <w:abstractNumId w:val="2"/>
  </w:num>
  <w:num w:numId="3" w16cid:durableId="1903327597">
    <w:abstractNumId w:val="12"/>
  </w:num>
  <w:num w:numId="4" w16cid:durableId="1896158697">
    <w:abstractNumId w:val="6"/>
  </w:num>
  <w:num w:numId="5" w16cid:durableId="331029499">
    <w:abstractNumId w:val="10"/>
  </w:num>
  <w:num w:numId="6" w16cid:durableId="142040690">
    <w:abstractNumId w:val="3"/>
  </w:num>
  <w:num w:numId="7" w16cid:durableId="927470788">
    <w:abstractNumId w:val="14"/>
  </w:num>
  <w:num w:numId="8" w16cid:durableId="476843652">
    <w:abstractNumId w:val="19"/>
  </w:num>
  <w:num w:numId="9" w16cid:durableId="1368605276">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2025669284">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758" w:hanging="227"/>
        </w:pPr>
        <w:rPr>
          <w:rFonts w:hint="default"/>
        </w:rPr>
      </w:lvl>
    </w:lvlOverride>
    <w:lvlOverride w:ilvl="3">
      <w:lvl w:ilvl="3">
        <w:start w:val="1"/>
        <w:numFmt w:val="decimal"/>
        <w:lvlText w:val="(%4)"/>
        <w:lvlJc w:val="left"/>
        <w:pPr>
          <w:ind w:left="1758" w:hanging="51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2093576278">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758" w:hanging="22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845023311">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474" w:hanging="340"/>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842670264">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61" w:hanging="22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42799021">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1758" w:hanging="22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305404691">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2041" w:hanging="56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937953694">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rPr>
      </w:lvl>
    </w:lvlOverride>
    <w:lvlOverride w:ilvl="2">
      <w:lvl w:ilvl="2">
        <w:start w:val="1"/>
        <w:numFmt w:val="lowerRoman"/>
        <w:lvlText w:val="%3)"/>
        <w:lvlJc w:val="left"/>
        <w:pPr>
          <w:ind w:left="1304" w:hanging="397"/>
        </w:pPr>
        <w:rPr>
          <w:rFonts w:hint="default"/>
        </w:rPr>
      </w:lvl>
    </w:lvlOverride>
    <w:lvlOverride w:ilvl="3">
      <w:lvl w:ilvl="3">
        <w:start w:val="1"/>
        <w:numFmt w:val="decimal"/>
        <w:lvlText w:val="(%4)"/>
        <w:lvlJc w:val="left"/>
        <w:pPr>
          <w:ind w:left="1928" w:hanging="45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731346277">
    <w:abstractNumId w:val="23"/>
  </w:num>
  <w:num w:numId="18" w16cid:durableId="221720239">
    <w:abstractNumId w:val="17"/>
  </w:num>
  <w:num w:numId="19" w16cid:durableId="1399286532">
    <w:abstractNumId w:val="7"/>
  </w:num>
  <w:num w:numId="20" w16cid:durableId="1042442636">
    <w:abstractNumId w:val="26"/>
  </w:num>
  <w:num w:numId="21" w16cid:durableId="1927613997">
    <w:abstractNumId w:val="27"/>
  </w:num>
  <w:num w:numId="22" w16cid:durableId="998995579">
    <w:abstractNumId w:val="4"/>
  </w:num>
  <w:num w:numId="23" w16cid:durableId="965894312">
    <w:abstractNumId w:val="13"/>
    <w:lvlOverride w:ilvl="0">
      <w:lvl w:ilvl="0">
        <w:start w:val="1"/>
        <w:numFmt w:val="decimal"/>
        <w:lvlText w:val="%1)"/>
        <w:lvlJc w:val="left"/>
        <w:pPr>
          <w:ind w:left="454" w:hanging="454"/>
        </w:pPr>
        <w:rPr>
          <w:rFonts w:ascii="Calibri" w:hAnsi="Calibri"/>
          <w:b w:val="0"/>
          <w:i w:val="0"/>
          <w:sz w:val="24"/>
        </w:rPr>
      </w:lvl>
    </w:lvlOverride>
  </w:num>
  <w:num w:numId="24" w16cid:durableId="2047488060">
    <w:abstractNumId w:val="16"/>
  </w:num>
  <w:num w:numId="25" w16cid:durableId="1947807362">
    <w:abstractNumId w:val="0"/>
  </w:num>
  <w:num w:numId="26" w16cid:durableId="379982227">
    <w:abstractNumId w:val="15"/>
  </w:num>
  <w:num w:numId="27" w16cid:durableId="1174762266">
    <w:abstractNumId w:val="25"/>
  </w:num>
  <w:num w:numId="28" w16cid:durableId="1354069359">
    <w:abstractNumId w:val="1"/>
  </w:num>
  <w:num w:numId="29" w16cid:durableId="412747423">
    <w:abstractNumId w:val="5"/>
  </w:num>
  <w:num w:numId="30" w16cid:durableId="1667593819">
    <w:abstractNumId w:val="8"/>
  </w:num>
  <w:num w:numId="31" w16cid:durableId="873468967">
    <w:abstractNumId w:val="11"/>
  </w:num>
  <w:num w:numId="32" w16cid:durableId="193621087">
    <w:abstractNumId w:val="5"/>
  </w:num>
  <w:num w:numId="33" w16cid:durableId="1993635783">
    <w:abstractNumId w:val="5"/>
  </w:num>
  <w:num w:numId="34" w16cid:durableId="550076309">
    <w:abstractNumId w:val="5"/>
  </w:num>
  <w:num w:numId="35" w16cid:durableId="1394261">
    <w:abstractNumId w:val="5"/>
  </w:num>
  <w:num w:numId="36" w16cid:durableId="363483441">
    <w:abstractNumId w:val="5"/>
  </w:num>
  <w:num w:numId="37" w16cid:durableId="920330353">
    <w:abstractNumId w:val="20"/>
  </w:num>
  <w:num w:numId="38" w16cid:durableId="1509639568">
    <w:abstractNumId w:val="5"/>
  </w:num>
  <w:num w:numId="39" w16cid:durableId="1655254812">
    <w:abstractNumId w:val="24"/>
  </w:num>
  <w:num w:numId="40" w16cid:durableId="602229559">
    <w:abstractNumId w:val="9"/>
  </w:num>
  <w:num w:numId="41" w16cid:durableId="1720400487">
    <w:abstractNumId w:val="22"/>
  </w:num>
  <w:num w:numId="42" w16cid:durableId="3174189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45"/>
    <w:rsid w:val="00002704"/>
    <w:rsid w:val="00003F15"/>
    <w:rsid w:val="00007B4C"/>
    <w:rsid w:val="000113C8"/>
    <w:rsid w:val="00013177"/>
    <w:rsid w:val="0001495F"/>
    <w:rsid w:val="00020B29"/>
    <w:rsid w:val="00033B87"/>
    <w:rsid w:val="00037FC5"/>
    <w:rsid w:val="00044AA0"/>
    <w:rsid w:val="00050550"/>
    <w:rsid w:val="00051EF6"/>
    <w:rsid w:val="00053706"/>
    <w:rsid w:val="00056703"/>
    <w:rsid w:val="0005778A"/>
    <w:rsid w:val="0006080E"/>
    <w:rsid w:val="00062C7F"/>
    <w:rsid w:val="00072DD5"/>
    <w:rsid w:val="00073A83"/>
    <w:rsid w:val="000770E0"/>
    <w:rsid w:val="00086DBB"/>
    <w:rsid w:val="0008785A"/>
    <w:rsid w:val="00090D6B"/>
    <w:rsid w:val="0009298E"/>
    <w:rsid w:val="00092E6B"/>
    <w:rsid w:val="000A48B5"/>
    <w:rsid w:val="000D28FD"/>
    <w:rsid w:val="000D5DE5"/>
    <w:rsid w:val="000D677B"/>
    <w:rsid w:val="000D7CB5"/>
    <w:rsid w:val="000E75F2"/>
    <w:rsid w:val="000F6BE2"/>
    <w:rsid w:val="00115BBA"/>
    <w:rsid w:val="00130FA2"/>
    <w:rsid w:val="00137213"/>
    <w:rsid w:val="00151480"/>
    <w:rsid w:val="00152E11"/>
    <w:rsid w:val="00166A8F"/>
    <w:rsid w:val="00173511"/>
    <w:rsid w:val="00175C2E"/>
    <w:rsid w:val="00180A2F"/>
    <w:rsid w:val="00190091"/>
    <w:rsid w:val="001925BF"/>
    <w:rsid w:val="00192EFA"/>
    <w:rsid w:val="001B5B80"/>
    <w:rsid w:val="001D2511"/>
    <w:rsid w:val="001F1579"/>
    <w:rsid w:val="001F2C7B"/>
    <w:rsid w:val="001F621A"/>
    <w:rsid w:val="001F6F35"/>
    <w:rsid w:val="001F7F2B"/>
    <w:rsid w:val="00201920"/>
    <w:rsid w:val="0020769B"/>
    <w:rsid w:val="00217455"/>
    <w:rsid w:val="00221EE9"/>
    <w:rsid w:val="00227D4A"/>
    <w:rsid w:val="002357E0"/>
    <w:rsid w:val="00235914"/>
    <w:rsid w:val="0025301A"/>
    <w:rsid w:val="00255340"/>
    <w:rsid w:val="00255933"/>
    <w:rsid w:val="002575BC"/>
    <w:rsid w:val="0026198E"/>
    <w:rsid w:val="00280205"/>
    <w:rsid w:val="002907DA"/>
    <w:rsid w:val="002948A6"/>
    <w:rsid w:val="002A169B"/>
    <w:rsid w:val="002A67A2"/>
    <w:rsid w:val="002A72FC"/>
    <w:rsid w:val="002B19B1"/>
    <w:rsid w:val="002B1EAD"/>
    <w:rsid w:val="002B48A3"/>
    <w:rsid w:val="002C475F"/>
    <w:rsid w:val="002C6D58"/>
    <w:rsid w:val="002D2AD5"/>
    <w:rsid w:val="002F39AF"/>
    <w:rsid w:val="002F4844"/>
    <w:rsid w:val="00300A01"/>
    <w:rsid w:val="0030160C"/>
    <w:rsid w:val="003039AF"/>
    <w:rsid w:val="00317B8C"/>
    <w:rsid w:val="00321517"/>
    <w:rsid w:val="0032208A"/>
    <w:rsid w:val="003252C0"/>
    <w:rsid w:val="00332710"/>
    <w:rsid w:val="00333901"/>
    <w:rsid w:val="003350CD"/>
    <w:rsid w:val="0033533C"/>
    <w:rsid w:val="003439A7"/>
    <w:rsid w:val="003440E6"/>
    <w:rsid w:val="003464E4"/>
    <w:rsid w:val="0035027A"/>
    <w:rsid w:val="0035698F"/>
    <w:rsid w:val="00362B95"/>
    <w:rsid w:val="00374339"/>
    <w:rsid w:val="0037530E"/>
    <w:rsid w:val="00375EB0"/>
    <w:rsid w:val="00380091"/>
    <w:rsid w:val="00391CD0"/>
    <w:rsid w:val="00393A9E"/>
    <w:rsid w:val="003A49F2"/>
    <w:rsid w:val="003A513D"/>
    <w:rsid w:val="003A7943"/>
    <w:rsid w:val="003C564F"/>
    <w:rsid w:val="003D1FB8"/>
    <w:rsid w:val="003D5447"/>
    <w:rsid w:val="003E10E4"/>
    <w:rsid w:val="003E5F9B"/>
    <w:rsid w:val="003E7F81"/>
    <w:rsid w:val="003F6B8A"/>
    <w:rsid w:val="004105DE"/>
    <w:rsid w:val="00410CC6"/>
    <w:rsid w:val="0041773B"/>
    <w:rsid w:val="00430F29"/>
    <w:rsid w:val="00431037"/>
    <w:rsid w:val="00435C98"/>
    <w:rsid w:val="004708AB"/>
    <w:rsid w:val="0047247D"/>
    <w:rsid w:val="004778E6"/>
    <w:rsid w:val="00484DE3"/>
    <w:rsid w:val="004877D0"/>
    <w:rsid w:val="00492ABF"/>
    <w:rsid w:val="0049639E"/>
    <w:rsid w:val="004B6C04"/>
    <w:rsid w:val="004B7DD4"/>
    <w:rsid w:val="004C2735"/>
    <w:rsid w:val="004C6517"/>
    <w:rsid w:val="004D1551"/>
    <w:rsid w:val="004D254C"/>
    <w:rsid w:val="004F4F91"/>
    <w:rsid w:val="00502783"/>
    <w:rsid w:val="00520099"/>
    <w:rsid w:val="005240F7"/>
    <w:rsid w:val="00525A04"/>
    <w:rsid w:val="005261AE"/>
    <w:rsid w:val="0053067C"/>
    <w:rsid w:val="0054703D"/>
    <w:rsid w:val="00550172"/>
    <w:rsid w:val="00566415"/>
    <w:rsid w:val="00571360"/>
    <w:rsid w:val="00587144"/>
    <w:rsid w:val="00587463"/>
    <w:rsid w:val="00592569"/>
    <w:rsid w:val="005935A6"/>
    <w:rsid w:val="0059779D"/>
    <w:rsid w:val="00597C29"/>
    <w:rsid w:val="005A3E34"/>
    <w:rsid w:val="005A5A91"/>
    <w:rsid w:val="005B1060"/>
    <w:rsid w:val="005D40C9"/>
    <w:rsid w:val="005F28AD"/>
    <w:rsid w:val="005F4C4E"/>
    <w:rsid w:val="005F5477"/>
    <w:rsid w:val="005F77CD"/>
    <w:rsid w:val="00606ACD"/>
    <w:rsid w:val="00607A26"/>
    <w:rsid w:val="00613AE1"/>
    <w:rsid w:val="00621814"/>
    <w:rsid w:val="00633218"/>
    <w:rsid w:val="00634CAA"/>
    <w:rsid w:val="00636D24"/>
    <w:rsid w:val="0064151F"/>
    <w:rsid w:val="00641542"/>
    <w:rsid w:val="0064208C"/>
    <w:rsid w:val="00642105"/>
    <w:rsid w:val="00647D60"/>
    <w:rsid w:val="0065409B"/>
    <w:rsid w:val="00686A12"/>
    <w:rsid w:val="00690911"/>
    <w:rsid w:val="00690EAF"/>
    <w:rsid w:val="00694A5A"/>
    <w:rsid w:val="00696610"/>
    <w:rsid w:val="00697D2C"/>
    <w:rsid w:val="006A69E2"/>
    <w:rsid w:val="006B1607"/>
    <w:rsid w:val="006D299C"/>
    <w:rsid w:val="006D30A3"/>
    <w:rsid w:val="006D3CBE"/>
    <w:rsid w:val="006E177F"/>
    <w:rsid w:val="006E2AD2"/>
    <w:rsid w:val="006F1182"/>
    <w:rsid w:val="006F47F2"/>
    <w:rsid w:val="006F5074"/>
    <w:rsid w:val="00706AA4"/>
    <w:rsid w:val="00707871"/>
    <w:rsid w:val="0071179F"/>
    <w:rsid w:val="00733052"/>
    <w:rsid w:val="00737771"/>
    <w:rsid w:val="00737BC6"/>
    <w:rsid w:val="007553B1"/>
    <w:rsid w:val="00775C64"/>
    <w:rsid w:val="00781A13"/>
    <w:rsid w:val="00790F5F"/>
    <w:rsid w:val="007C5CA0"/>
    <w:rsid w:val="007C63F6"/>
    <w:rsid w:val="007C717E"/>
    <w:rsid w:val="007E0429"/>
    <w:rsid w:val="007E3E4A"/>
    <w:rsid w:val="007F503A"/>
    <w:rsid w:val="008022AC"/>
    <w:rsid w:val="00805927"/>
    <w:rsid w:val="0080664D"/>
    <w:rsid w:val="00811CE9"/>
    <w:rsid w:val="00814D63"/>
    <w:rsid w:val="00817CFF"/>
    <w:rsid w:val="00823C49"/>
    <w:rsid w:val="008330A8"/>
    <w:rsid w:val="00834FED"/>
    <w:rsid w:val="00836B5A"/>
    <w:rsid w:val="0085268F"/>
    <w:rsid w:val="00852D58"/>
    <w:rsid w:val="0087235F"/>
    <w:rsid w:val="00874D34"/>
    <w:rsid w:val="00880647"/>
    <w:rsid w:val="00885F65"/>
    <w:rsid w:val="00886110"/>
    <w:rsid w:val="00887F5C"/>
    <w:rsid w:val="00890198"/>
    <w:rsid w:val="00897A86"/>
    <w:rsid w:val="008A1BA3"/>
    <w:rsid w:val="008A29FF"/>
    <w:rsid w:val="008A4E8A"/>
    <w:rsid w:val="008B7677"/>
    <w:rsid w:val="008B7E85"/>
    <w:rsid w:val="008C084E"/>
    <w:rsid w:val="008D2483"/>
    <w:rsid w:val="008E623D"/>
    <w:rsid w:val="008F1485"/>
    <w:rsid w:val="00901B77"/>
    <w:rsid w:val="00903DA6"/>
    <w:rsid w:val="00904351"/>
    <w:rsid w:val="0093089E"/>
    <w:rsid w:val="009309FB"/>
    <w:rsid w:val="00930B2C"/>
    <w:rsid w:val="0094610A"/>
    <w:rsid w:val="00950FD0"/>
    <w:rsid w:val="009520B5"/>
    <w:rsid w:val="00953E99"/>
    <w:rsid w:val="00955C11"/>
    <w:rsid w:val="00962F62"/>
    <w:rsid w:val="00973DB0"/>
    <w:rsid w:val="009756CD"/>
    <w:rsid w:val="00975BF8"/>
    <w:rsid w:val="009762D7"/>
    <w:rsid w:val="009809FF"/>
    <w:rsid w:val="00984671"/>
    <w:rsid w:val="0098633C"/>
    <w:rsid w:val="009A383C"/>
    <w:rsid w:val="009A7E37"/>
    <w:rsid w:val="009B367F"/>
    <w:rsid w:val="009C3F8B"/>
    <w:rsid w:val="009E350E"/>
    <w:rsid w:val="009E65E9"/>
    <w:rsid w:val="009F157E"/>
    <w:rsid w:val="009F2FC4"/>
    <w:rsid w:val="00A05D39"/>
    <w:rsid w:val="00A27AF0"/>
    <w:rsid w:val="00A41452"/>
    <w:rsid w:val="00A416A0"/>
    <w:rsid w:val="00A4206C"/>
    <w:rsid w:val="00A47968"/>
    <w:rsid w:val="00A51144"/>
    <w:rsid w:val="00A52ED6"/>
    <w:rsid w:val="00A535B1"/>
    <w:rsid w:val="00A60FD8"/>
    <w:rsid w:val="00A6390E"/>
    <w:rsid w:val="00A71E7B"/>
    <w:rsid w:val="00A72DD1"/>
    <w:rsid w:val="00A730E4"/>
    <w:rsid w:val="00A75301"/>
    <w:rsid w:val="00A86B07"/>
    <w:rsid w:val="00A91320"/>
    <w:rsid w:val="00A94A24"/>
    <w:rsid w:val="00AA5AE1"/>
    <w:rsid w:val="00AB2772"/>
    <w:rsid w:val="00AC294A"/>
    <w:rsid w:val="00AC3D50"/>
    <w:rsid w:val="00AD0A6F"/>
    <w:rsid w:val="00AD3D06"/>
    <w:rsid w:val="00AE1A5D"/>
    <w:rsid w:val="00AE2C3D"/>
    <w:rsid w:val="00AE3391"/>
    <w:rsid w:val="00AF7F30"/>
    <w:rsid w:val="00B03D1C"/>
    <w:rsid w:val="00B21F55"/>
    <w:rsid w:val="00B25A43"/>
    <w:rsid w:val="00B27201"/>
    <w:rsid w:val="00B30C0D"/>
    <w:rsid w:val="00B351C9"/>
    <w:rsid w:val="00B354A2"/>
    <w:rsid w:val="00B43C86"/>
    <w:rsid w:val="00B464C0"/>
    <w:rsid w:val="00B51E9E"/>
    <w:rsid w:val="00B55F6F"/>
    <w:rsid w:val="00B56F82"/>
    <w:rsid w:val="00B76045"/>
    <w:rsid w:val="00B83324"/>
    <w:rsid w:val="00BA51D9"/>
    <w:rsid w:val="00BA5B39"/>
    <w:rsid w:val="00BA6A3D"/>
    <w:rsid w:val="00BB24E1"/>
    <w:rsid w:val="00BB3B76"/>
    <w:rsid w:val="00BC37D4"/>
    <w:rsid w:val="00BC76C0"/>
    <w:rsid w:val="00BD1087"/>
    <w:rsid w:val="00BD23CE"/>
    <w:rsid w:val="00BD35A9"/>
    <w:rsid w:val="00BE446C"/>
    <w:rsid w:val="00BE452E"/>
    <w:rsid w:val="00C0243E"/>
    <w:rsid w:val="00C03015"/>
    <w:rsid w:val="00C17729"/>
    <w:rsid w:val="00C17909"/>
    <w:rsid w:val="00C24664"/>
    <w:rsid w:val="00C34565"/>
    <w:rsid w:val="00C35A71"/>
    <w:rsid w:val="00C36E17"/>
    <w:rsid w:val="00C41617"/>
    <w:rsid w:val="00C604AC"/>
    <w:rsid w:val="00C65231"/>
    <w:rsid w:val="00C70DCE"/>
    <w:rsid w:val="00C76869"/>
    <w:rsid w:val="00C77E48"/>
    <w:rsid w:val="00C90289"/>
    <w:rsid w:val="00C90839"/>
    <w:rsid w:val="00C94102"/>
    <w:rsid w:val="00C9747E"/>
    <w:rsid w:val="00CA4ABF"/>
    <w:rsid w:val="00CB2182"/>
    <w:rsid w:val="00CB4C9A"/>
    <w:rsid w:val="00CB61BA"/>
    <w:rsid w:val="00CC0CD7"/>
    <w:rsid w:val="00CC13AB"/>
    <w:rsid w:val="00CD1340"/>
    <w:rsid w:val="00CE26DE"/>
    <w:rsid w:val="00CE4B9C"/>
    <w:rsid w:val="00CF099C"/>
    <w:rsid w:val="00CF460B"/>
    <w:rsid w:val="00CF4C58"/>
    <w:rsid w:val="00D04A4E"/>
    <w:rsid w:val="00D12D95"/>
    <w:rsid w:val="00D174BE"/>
    <w:rsid w:val="00D24437"/>
    <w:rsid w:val="00D25F93"/>
    <w:rsid w:val="00D33E0B"/>
    <w:rsid w:val="00D6091B"/>
    <w:rsid w:val="00D6335B"/>
    <w:rsid w:val="00D650D2"/>
    <w:rsid w:val="00D87CC0"/>
    <w:rsid w:val="00D916B2"/>
    <w:rsid w:val="00D93562"/>
    <w:rsid w:val="00DB1597"/>
    <w:rsid w:val="00DB588A"/>
    <w:rsid w:val="00DD7776"/>
    <w:rsid w:val="00DE1773"/>
    <w:rsid w:val="00DE2B9B"/>
    <w:rsid w:val="00DE3073"/>
    <w:rsid w:val="00DE7A42"/>
    <w:rsid w:val="00DF144E"/>
    <w:rsid w:val="00E056D3"/>
    <w:rsid w:val="00E102DA"/>
    <w:rsid w:val="00E13C39"/>
    <w:rsid w:val="00E21DC6"/>
    <w:rsid w:val="00E24D4F"/>
    <w:rsid w:val="00E25A6F"/>
    <w:rsid w:val="00E36EB4"/>
    <w:rsid w:val="00E438B0"/>
    <w:rsid w:val="00E5620C"/>
    <w:rsid w:val="00E64990"/>
    <w:rsid w:val="00E74BA1"/>
    <w:rsid w:val="00E9341F"/>
    <w:rsid w:val="00E935A8"/>
    <w:rsid w:val="00E93A00"/>
    <w:rsid w:val="00E96E2D"/>
    <w:rsid w:val="00EA616E"/>
    <w:rsid w:val="00EC0A03"/>
    <w:rsid w:val="00ED1737"/>
    <w:rsid w:val="00ED36AF"/>
    <w:rsid w:val="00EF2BDF"/>
    <w:rsid w:val="00F128F2"/>
    <w:rsid w:val="00F15B65"/>
    <w:rsid w:val="00F26CE1"/>
    <w:rsid w:val="00F31686"/>
    <w:rsid w:val="00F373FE"/>
    <w:rsid w:val="00F425EA"/>
    <w:rsid w:val="00F42CDF"/>
    <w:rsid w:val="00F4398D"/>
    <w:rsid w:val="00F44AC2"/>
    <w:rsid w:val="00F54E7D"/>
    <w:rsid w:val="00F60CE4"/>
    <w:rsid w:val="00F913A3"/>
    <w:rsid w:val="00F91E4F"/>
    <w:rsid w:val="00F97F75"/>
    <w:rsid w:val="00FA1699"/>
    <w:rsid w:val="00FB2460"/>
    <w:rsid w:val="00FB2663"/>
    <w:rsid w:val="00FB3B07"/>
    <w:rsid w:val="00FB3D87"/>
    <w:rsid w:val="00FC5080"/>
    <w:rsid w:val="00FC7C4C"/>
    <w:rsid w:val="00FD2C70"/>
    <w:rsid w:val="00FD4E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EA"/>
  <w15:chartTrackingRefBased/>
  <w15:docId w15:val="{35EF1BB7-C4F2-4686-97A9-59475F9E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w Cen MT" w:hAnsiTheme="minorHAnsi" w:cstheme="minorBidi"/>
        <w:sz w:val="22"/>
        <w:szCs w:val="22"/>
        <w:lang w:val="en-CA"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DF"/>
    <w:rPr>
      <w:rFonts w:ascii="Tw Cen MT" w:hAnsi="Tw Cen MT" w:cs="Times New Roman"/>
      <w:sz w:val="23"/>
      <w:szCs w:val="20"/>
      <w:lang w:eastAsia="ja-JP"/>
    </w:rPr>
  </w:style>
  <w:style w:type="paragraph" w:styleId="Heading1">
    <w:name w:val="heading 1"/>
    <w:basedOn w:val="Normal"/>
    <w:next w:val="Normal"/>
    <w:link w:val="Heading1Char"/>
    <w:autoRedefine/>
    <w:qFormat/>
    <w:rsid w:val="00391CD0"/>
    <w:pPr>
      <w:keepNext/>
      <w:spacing w:before="240" w:after="120"/>
      <w:ind w:left="0" w:firstLine="0"/>
      <w:outlineLvl w:val="0"/>
    </w:pPr>
    <w:rPr>
      <w:rFonts w:asciiTheme="minorHAnsi" w:hAnsiTheme="minorHAnsi"/>
      <w:b/>
      <w:bCs/>
      <w:sz w:val="24"/>
      <w:szCs w:val="28"/>
    </w:rPr>
  </w:style>
  <w:style w:type="paragraph" w:styleId="Heading2">
    <w:name w:val="heading 2"/>
    <w:basedOn w:val="Normal"/>
    <w:next w:val="Normal"/>
    <w:link w:val="Heading2Char"/>
    <w:autoRedefine/>
    <w:qFormat/>
    <w:rsid w:val="0006080E"/>
    <w:pPr>
      <w:keepNext/>
      <w:spacing w:after="60"/>
      <w:outlineLvl w:val="1"/>
    </w:pPr>
    <w:rPr>
      <w:rFonts w:asciiTheme="majorHAnsi" w:hAnsiTheme="majorHAnsi" w:cs="Arial"/>
      <w:b/>
      <w:bCs/>
      <w:iCs/>
      <w:sz w:val="24"/>
      <w:szCs w:val="28"/>
    </w:rPr>
  </w:style>
  <w:style w:type="paragraph" w:styleId="Heading3">
    <w:name w:val="heading 3"/>
    <w:basedOn w:val="Normal"/>
    <w:next w:val="Normal"/>
    <w:link w:val="Heading3Char"/>
    <w:qFormat/>
    <w:rsid w:val="0006080E"/>
    <w:pPr>
      <w:keepNext/>
      <w:spacing w:after="60"/>
      <w:outlineLvl w:val="2"/>
    </w:pPr>
    <w:rPr>
      <w:rFonts w:asciiTheme="majorHAnsi" w:hAnsiTheme="majorHAns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aws">
    <w:name w:val="Bylaws"/>
    <w:basedOn w:val="ListParagraph"/>
    <w:link w:val="BylawsChar"/>
    <w:qFormat/>
    <w:rsid w:val="00332710"/>
    <w:pPr>
      <w:numPr>
        <w:numId w:val="2"/>
      </w:numPr>
      <w:tabs>
        <w:tab w:val="num" w:pos="454"/>
      </w:tabs>
      <w:ind w:left="737" w:hanging="567"/>
    </w:pPr>
  </w:style>
  <w:style w:type="character" w:customStyle="1" w:styleId="BylawsChar">
    <w:name w:val="Bylaws Char"/>
    <w:basedOn w:val="DefaultParagraphFont"/>
    <w:link w:val="Bylaws"/>
    <w:rsid w:val="00332710"/>
  </w:style>
  <w:style w:type="paragraph" w:styleId="ListParagraph">
    <w:name w:val="List Paragraph"/>
    <w:basedOn w:val="Normal"/>
    <w:uiPriority w:val="1"/>
    <w:qFormat/>
    <w:rsid w:val="00391CD0"/>
    <w:pPr>
      <w:numPr>
        <w:ilvl w:val="1"/>
        <w:numId w:val="29"/>
      </w:numPr>
      <w:spacing w:after="120"/>
    </w:pPr>
    <w:rPr>
      <w:rFonts w:asciiTheme="minorHAnsi" w:hAnsiTheme="minorHAnsi" w:cstheme="minorBidi"/>
      <w:sz w:val="22"/>
      <w:lang w:eastAsia="en-US"/>
    </w:rPr>
  </w:style>
  <w:style w:type="character" w:customStyle="1" w:styleId="Heading2Char">
    <w:name w:val="Heading 2 Char"/>
    <w:basedOn w:val="DefaultParagraphFont"/>
    <w:link w:val="Heading2"/>
    <w:rsid w:val="0006080E"/>
    <w:rPr>
      <w:rFonts w:asciiTheme="majorHAnsi" w:eastAsia="Times New Roman" w:hAnsiTheme="majorHAnsi" w:cs="Arial"/>
      <w:b/>
      <w:bCs/>
      <w:iCs/>
      <w:color w:val="000000"/>
      <w:sz w:val="24"/>
      <w:szCs w:val="28"/>
    </w:rPr>
  </w:style>
  <w:style w:type="character" w:customStyle="1" w:styleId="Heading1Char">
    <w:name w:val="Heading 1 Char"/>
    <w:basedOn w:val="DefaultParagraphFont"/>
    <w:link w:val="Heading1"/>
    <w:rsid w:val="00391CD0"/>
    <w:rPr>
      <w:rFonts w:cs="Times New Roman"/>
      <w:b/>
      <w:bCs/>
      <w:sz w:val="24"/>
      <w:szCs w:val="28"/>
      <w:lang w:eastAsia="ja-JP"/>
    </w:rPr>
  </w:style>
  <w:style w:type="character" w:customStyle="1" w:styleId="Heading3Char">
    <w:name w:val="Heading 3 Char"/>
    <w:basedOn w:val="DefaultParagraphFont"/>
    <w:link w:val="Heading3"/>
    <w:rsid w:val="0006080E"/>
    <w:rPr>
      <w:rFonts w:asciiTheme="majorHAnsi" w:eastAsia="Times New Roman" w:hAnsiTheme="majorHAnsi" w:cs="Arial"/>
      <w:b/>
      <w:bCs/>
      <w:color w:val="000000"/>
      <w:szCs w:val="24"/>
    </w:rPr>
  </w:style>
  <w:style w:type="paragraph" w:styleId="NoSpacing">
    <w:name w:val="No Spacing"/>
    <w:link w:val="NoSpacingChar"/>
    <w:uiPriority w:val="1"/>
    <w:qFormat/>
    <w:rsid w:val="00430F29"/>
    <w:pPr>
      <w:spacing w:after="240"/>
      <w:ind w:left="0" w:firstLine="0"/>
      <w:contextualSpacing/>
    </w:pPr>
    <w:rPr>
      <w:rFonts w:ascii="Calibri" w:hAnsi="Calibri" w:cs="Times New Roman"/>
      <w:szCs w:val="20"/>
      <w:lang w:val="en-US" w:eastAsia="ja-JP"/>
    </w:rPr>
  </w:style>
  <w:style w:type="character" w:customStyle="1" w:styleId="NoSpacingChar">
    <w:name w:val="No Spacing Char"/>
    <w:link w:val="NoSpacing"/>
    <w:uiPriority w:val="1"/>
    <w:rsid w:val="00430F29"/>
    <w:rPr>
      <w:rFonts w:ascii="Calibri" w:hAnsi="Calibri" w:cs="Times New Roman"/>
      <w:szCs w:val="20"/>
      <w:lang w:val="en-US" w:eastAsia="ja-JP"/>
    </w:rPr>
  </w:style>
  <w:style w:type="numbering" w:customStyle="1" w:styleId="Policies">
    <w:name w:val="Policies"/>
    <w:basedOn w:val="NoList"/>
    <w:uiPriority w:val="99"/>
    <w:rsid w:val="003D5447"/>
    <w:pPr>
      <w:numPr>
        <w:numId w:val="3"/>
      </w:numPr>
    </w:pPr>
  </w:style>
  <w:style w:type="paragraph" w:styleId="Header">
    <w:name w:val="header"/>
    <w:basedOn w:val="Normal"/>
    <w:link w:val="HeaderChar"/>
    <w:uiPriority w:val="99"/>
    <w:unhideWhenUsed/>
    <w:rsid w:val="006A69E2"/>
    <w:pPr>
      <w:tabs>
        <w:tab w:val="center" w:pos="4680"/>
        <w:tab w:val="right" w:pos="9360"/>
      </w:tabs>
    </w:pPr>
  </w:style>
  <w:style w:type="character" w:customStyle="1" w:styleId="HeaderChar">
    <w:name w:val="Header Char"/>
    <w:basedOn w:val="DefaultParagraphFont"/>
    <w:link w:val="Header"/>
    <w:uiPriority w:val="99"/>
    <w:rsid w:val="006A69E2"/>
    <w:rPr>
      <w:rFonts w:ascii="Tw Cen MT" w:hAnsi="Tw Cen MT" w:cs="Times New Roman"/>
      <w:sz w:val="23"/>
      <w:szCs w:val="20"/>
      <w:lang w:eastAsia="ja-JP"/>
    </w:rPr>
  </w:style>
  <w:style w:type="paragraph" w:styleId="Footer">
    <w:name w:val="footer"/>
    <w:basedOn w:val="Normal"/>
    <w:link w:val="FooterChar"/>
    <w:uiPriority w:val="99"/>
    <w:unhideWhenUsed/>
    <w:rsid w:val="006A69E2"/>
    <w:pPr>
      <w:tabs>
        <w:tab w:val="center" w:pos="4680"/>
        <w:tab w:val="right" w:pos="9360"/>
      </w:tabs>
    </w:pPr>
  </w:style>
  <w:style w:type="character" w:customStyle="1" w:styleId="FooterChar">
    <w:name w:val="Footer Char"/>
    <w:basedOn w:val="DefaultParagraphFont"/>
    <w:link w:val="Footer"/>
    <w:uiPriority w:val="99"/>
    <w:rsid w:val="006A69E2"/>
    <w:rPr>
      <w:rFonts w:ascii="Tw Cen MT" w:hAnsi="Tw Cen MT" w:cs="Times New Roman"/>
      <w:sz w:val="23"/>
      <w:szCs w:val="20"/>
      <w:lang w:eastAsia="ja-JP"/>
    </w:rPr>
  </w:style>
  <w:style w:type="character" w:styleId="Hyperlink">
    <w:name w:val="Hyperlink"/>
    <w:basedOn w:val="DefaultParagraphFont"/>
    <w:uiPriority w:val="99"/>
    <w:unhideWhenUsed/>
    <w:rsid w:val="00C90839"/>
    <w:rPr>
      <w:color w:val="0563C1" w:themeColor="hyperlink"/>
      <w:u w:val="single"/>
    </w:rPr>
  </w:style>
  <w:style w:type="paragraph" w:styleId="FootnoteText">
    <w:name w:val="footnote text"/>
    <w:basedOn w:val="Normal"/>
    <w:link w:val="FootnoteTextChar"/>
    <w:uiPriority w:val="99"/>
    <w:semiHidden/>
    <w:unhideWhenUsed/>
    <w:rsid w:val="00C90839"/>
    <w:pPr>
      <w:widowControl w:val="0"/>
      <w:spacing w:before="120"/>
      <w:ind w:left="1077"/>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C90839"/>
    <w:rPr>
      <w:rFonts w:eastAsiaTheme="minorHAnsi"/>
      <w:sz w:val="20"/>
      <w:szCs w:val="20"/>
    </w:rPr>
  </w:style>
  <w:style w:type="character" w:styleId="FootnoteReference">
    <w:name w:val="footnote reference"/>
    <w:basedOn w:val="DefaultParagraphFont"/>
    <w:uiPriority w:val="99"/>
    <w:semiHidden/>
    <w:unhideWhenUsed/>
    <w:rsid w:val="00C90839"/>
    <w:rPr>
      <w:vertAlign w:val="superscript"/>
    </w:rPr>
  </w:style>
  <w:style w:type="paragraph" w:styleId="BodyText">
    <w:name w:val="Body Text"/>
    <w:basedOn w:val="Normal"/>
    <w:link w:val="BodyTextChar"/>
    <w:uiPriority w:val="1"/>
    <w:qFormat/>
    <w:rsid w:val="00775C64"/>
    <w:pPr>
      <w:widowControl w:val="0"/>
      <w:autoSpaceDE w:val="0"/>
      <w:autoSpaceDN w:val="0"/>
      <w:spacing w:before="120"/>
      <w:ind w:left="0" w:firstLine="0"/>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775C64"/>
    <w:rPr>
      <w:rFonts w:ascii="Arial" w:eastAsia="Arial" w:hAnsi="Arial" w:cs="Arial"/>
      <w:sz w:val="24"/>
      <w:szCs w:val="24"/>
      <w:lang w:val="en-US"/>
    </w:rPr>
  </w:style>
  <w:style w:type="paragraph" w:customStyle="1" w:styleId="Default">
    <w:name w:val="Default"/>
    <w:rsid w:val="00C0243E"/>
    <w:pPr>
      <w:autoSpaceDE w:val="0"/>
      <w:autoSpaceDN w:val="0"/>
      <w:adjustRightInd w:val="0"/>
      <w:ind w:left="0" w:firstLine="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13177"/>
    <w:rPr>
      <w:sz w:val="16"/>
      <w:szCs w:val="16"/>
    </w:rPr>
  </w:style>
  <w:style w:type="paragraph" w:styleId="CommentText">
    <w:name w:val="annotation text"/>
    <w:basedOn w:val="Normal"/>
    <w:link w:val="CommentTextChar"/>
    <w:uiPriority w:val="99"/>
    <w:semiHidden/>
    <w:unhideWhenUsed/>
    <w:rsid w:val="00013177"/>
    <w:pPr>
      <w:spacing w:after="160"/>
      <w:ind w:left="0" w:firstLine="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013177"/>
    <w:rPr>
      <w:rFonts w:eastAsiaTheme="minorHAnsi"/>
      <w:sz w:val="20"/>
      <w:szCs w:val="20"/>
    </w:rPr>
  </w:style>
  <w:style w:type="paragraph" w:styleId="PlainText">
    <w:name w:val="Plain Text"/>
    <w:basedOn w:val="Normal"/>
    <w:link w:val="PlainTextChar"/>
    <w:uiPriority w:val="99"/>
    <w:unhideWhenUsed/>
    <w:rsid w:val="00092E6B"/>
    <w:pPr>
      <w:ind w:left="0" w:firstLine="0"/>
    </w:pPr>
    <w:rPr>
      <w:rFonts w:ascii="Calibri" w:eastAsia="Times New Roman"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092E6B"/>
    <w:rPr>
      <w:rFonts w:ascii="Calibri" w:eastAsia="Times New Roman" w:hAnsi="Calibri"/>
      <w:kern w:val="2"/>
      <w:szCs w:val="21"/>
      <w14:ligatures w14:val="standardContextual"/>
    </w:rPr>
  </w:style>
  <w:style w:type="paragraph" w:customStyle="1" w:styleId="TableParagraph">
    <w:name w:val="Table Paragraph"/>
    <w:basedOn w:val="Normal"/>
    <w:uiPriority w:val="1"/>
    <w:qFormat/>
    <w:rsid w:val="00410CC6"/>
    <w:pPr>
      <w:widowControl w:val="0"/>
      <w:autoSpaceDE w:val="0"/>
      <w:autoSpaceDN w:val="0"/>
      <w:spacing w:line="271" w:lineRule="exact"/>
      <w:ind w:left="0" w:firstLine="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Austin</dc:creator>
  <cp:keywords/>
  <dc:description/>
  <cp:lastModifiedBy>Michele Bonneau</cp:lastModifiedBy>
  <cp:revision>4</cp:revision>
  <cp:lastPrinted>2024-10-03T16:01:00Z</cp:lastPrinted>
  <dcterms:created xsi:type="dcterms:W3CDTF">2024-05-13T17:46:00Z</dcterms:created>
  <dcterms:modified xsi:type="dcterms:W3CDTF">2024-10-03T16:01:00Z</dcterms:modified>
</cp:coreProperties>
</file>